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7BA1" w:rsidRDefault="00FB3E7E" w:rsidP="00FB3E7E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FB3E7E">
        <w:rPr>
          <w:rFonts w:ascii="Arial" w:hAnsi="Arial" w:cs="Arial"/>
          <w:b/>
          <w:sz w:val="36"/>
          <w:szCs w:val="36"/>
          <w:u w:val="single"/>
        </w:rPr>
        <w:t>STAGEABILITY</w:t>
      </w:r>
    </w:p>
    <w:p w:rsidR="00FB3E7E" w:rsidRPr="00FB3E7E" w:rsidRDefault="00FB3E7E" w:rsidP="00FB3E7E">
      <w:pPr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FB3E7E" w:rsidRDefault="00FB3E7E" w:rsidP="00FB3E7E">
      <w:pPr>
        <w:pStyle w:val="xmsonormal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242424"/>
          <w:sz w:val="32"/>
          <w:szCs w:val="32"/>
          <w:bdr w:val="none" w:sz="0" w:space="0" w:color="auto" w:frame="1"/>
        </w:rPr>
      </w:pPr>
      <w:proofErr w:type="spellStart"/>
      <w:r w:rsidRPr="00FB3E7E">
        <w:rPr>
          <w:rStyle w:val="markp05fg7bt8"/>
          <w:rFonts w:ascii="Arial" w:hAnsi="Arial" w:cs="Arial"/>
          <w:color w:val="242424"/>
          <w:sz w:val="32"/>
          <w:szCs w:val="32"/>
          <w:bdr w:val="none" w:sz="0" w:space="0" w:color="auto" w:frame="1"/>
        </w:rPr>
        <w:t>StageAbility</w:t>
      </w:r>
      <w:r w:rsidRPr="00FB3E7E">
        <w:rPr>
          <w:rFonts w:ascii="Arial" w:hAnsi="Arial" w:cs="Arial"/>
          <w:color w:val="242424"/>
          <w:sz w:val="32"/>
          <w:szCs w:val="32"/>
          <w:bdr w:val="none" w:sz="0" w:space="0" w:color="auto" w:frame="1"/>
        </w:rPr>
        <w:t>'s</w:t>
      </w:r>
      <w:proofErr w:type="spellEnd"/>
      <w:r w:rsidRPr="00FB3E7E">
        <w:rPr>
          <w:rFonts w:ascii="Arial" w:hAnsi="Arial" w:cs="Arial"/>
          <w:color w:val="242424"/>
          <w:sz w:val="32"/>
          <w:szCs w:val="32"/>
          <w:bdr w:val="none" w:sz="0" w:space="0" w:color="auto" w:frame="1"/>
        </w:rPr>
        <w:t xml:space="preserve"> high-energy drama class for </w:t>
      </w:r>
      <w:r w:rsidRPr="00FB3E7E">
        <w:rPr>
          <w:rFonts w:ascii="Arial" w:hAnsi="Arial" w:cs="Arial"/>
          <w:color w:val="242424"/>
          <w:sz w:val="32"/>
          <w:szCs w:val="32"/>
          <w:bdr w:val="none" w:sz="0" w:space="0" w:color="auto" w:frame="1"/>
        </w:rPr>
        <w:t>5-6-year</w:t>
      </w:r>
      <w:r w:rsidRPr="00FB3E7E">
        <w:rPr>
          <w:rFonts w:ascii="Arial" w:hAnsi="Arial" w:cs="Arial"/>
          <w:color w:val="242424"/>
          <w:sz w:val="32"/>
          <w:szCs w:val="32"/>
          <w:bdr w:val="none" w:sz="0" w:space="0" w:color="auto" w:frame="1"/>
        </w:rPr>
        <w:t xml:space="preserve"> olds isn't just about fun and games – </w:t>
      </w:r>
      <w:bookmarkStart w:id="0" w:name="_GoBack"/>
      <w:bookmarkEnd w:id="0"/>
      <w:r w:rsidRPr="00FB3E7E">
        <w:rPr>
          <w:rFonts w:ascii="Arial" w:hAnsi="Arial" w:cs="Arial"/>
          <w:color w:val="242424"/>
          <w:sz w:val="32"/>
          <w:szCs w:val="32"/>
          <w:bdr w:val="none" w:sz="0" w:space="0" w:color="auto" w:frame="1"/>
        </w:rPr>
        <w:t>its</w:t>
      </w:r>
      <w:r w:rsidRPr="00FB3E7E">
        <w:rPr>
          <w:rFonts w:ascii="Arial" w:hAnsi="Arial" w:cs="Arial"/>
          <w:color w:val="242424"/>
          <w:sz w:val="32"/>
          <w:szCs w:val="32"/>
          <w:bdr w:val="none" w:sz="0" w:space="0" w:color="auto" w:frame="1"/>
        </w:rPr>
        <w:t xml:space="preserve"> where young minds build the confidence, communication, and creative thinking skills they'll rely on for a lifetime. Our youngest actors join us for the first hour of the Junior class, from 5-6 pm, where they'll thrive in a supportive and exciting environment. Your child will explore imaginative play, play engaging drama games and learn simple acting techniques, with a sprinkle of movement and song. This class isn't just about acting; it's also about their social, emotional, and academic readiness.</w:t>
      </w:r>
    </w:p>
    <w:p w:rsidR="00FB3E7E" w:rsidRDefault="00FB3E7E" w:rsidP="00FB3E7E">
      <w:pPr>
        <w:pStyle w:val="xmsonormal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242424"/>
          <w:sz w:val="32"/>
          <w:szCs w:val="32"/>
        </w:rPr>
      </w:pPr>
    </w:p>
    <w:p w:rsidR="00FB3E7E" w:rsidRDefault="00FB3E7E" w:rsidP="00FB3E7E">
      <w:pPr>
        <w:pStyle w:val="xmsonormal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242424"/>
          <w:sz w:val="32"/>
          <w:szCs w:val="32"/>
        </w:rPr>
      </w:pPr>
      <w:r>
        <w:rPr>
          <w:rFonts w:ascii="Arial" w:hAnsi="Arial" w:cs="Arial"/>
          <w:color w:val="242424"/>
          <w:sz w:val="32"/>
          <w:szCs w:val="32"/>
        </w:rPr>
        <w:t>If you would like to book a place please follow this link:</w:t>
      </w:r>
    </w:p>
    <w:p w:rsidR="00FB3E7E" w:rsidRDefault="00FB3E7E" w:rsidP="00FB3E7E">
      <w:pPr>
        <w:pStyle w:val="xmsonormal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242424"/>
          <w:sz w:val="32"/>
          <w:szCs w:val="32"/>
        </w:rPr>
      </w:pPr>
    </w:p>
    <w:p w:rsidR="00FB3E7E" w:rsidRPr="00FB3E7E" w:rsidRDefault="00FB3E7E" w:rsidP="00FB3E7E">
      <w:pPr>
        <w:pStyle w:val="xmsonormal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242424"/>
          <w:sz w:val="32"/>
          <w:szCs w:val="32"/>
        </w:rPr>
      </w:pPr>
      <w:r w:rsidRPr="00FB3E7E">
        <w:rPr>
          <w:rFonts w:ascii="Arial" w:hAnsi="Arial" w:cs="Arial"/>
          <w:color w:val="242424"/>
          <w:sz w:val="32"/>
          <w:szCs w:val="32"/>
        </w:rPr>
        <w:t>https://pbbl.uk/stageability-wokingham</w:t>
      </w:r>
    </w:p>
    <w:p w:rsidR="00FB3E7E" w:rsidRPr="00FB3E7E" w:rsidRDefault="00FB3E7E" w:rsidP="00FB3E7E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  <w:sz w:val="32"/>
          <w:szCs w:val="32"/>
        </w:rPr>
      </w:pPr>
      <w:r w:rsidRPr="00FB3E7E">
        <w:rPr>
          <w:rFonts w:ascii="Arial" w:hAnsi="Arial" w:cs="Arial"/>
          <w:color w:val="242424"/>
          <w:sz w:val="32"/>
          <w:szCs w:val="32"/>
          <w:bdr w:val="none" w:sz="0" w:space="0" w:color="auto" w:frame="1"/>
        </w:rPr>
        <w:t> </w:t>
      </w:r>
    </w:p>
    <w:p w:rsidR="00FB3E7E" w:rsidRDefault="00FB3E7E" w:rsidP="00FB3E7E">
      <w:pPr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FB3E7E" w:rsidRDefault="00FB3E7E" w:rsidP="00FB3E7E">
      <w:pPr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FB3E7E" w:rsidRPr="00FB3E7E" w:rsidRDefault="00FB3E7E" w:rsidP="00FB3E7E">
      <w:pPr>
        <w:jc w:val="center"/>
        <w:rPr>
          <w:rFonts w:ascii="Arial" w:hAnsi="Arial" w:cs="Arial"/>
          <w:b/>
          <w:sz w:val="36"/>
          <w:szCs w:val="36"/>
          <w:u w:val="single"/>
        </w:rPr>
      </w:pPr>
    </w:p>
    <w:sectPr w:rsidR="00FB3E7E" w:rsidRPr="00FB3E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E7E"/>
    <w:rsid w:val="00F37BA1"/>
    <w:rsid w:val="00FB3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76709"/>
  <w15:chartTrackingRefBased/>
  <w15:docId w15:val="{15EDB9C7-4A19-40C5-8B42-A5681DCA6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FB3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markp05fg7bt8">
    <w:name w:val="markp05fg7bt8"/>
    <w:basedOn w:val="DefaultParagraphFont"/>
    <w:rsid w:val="00FB3E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313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Lynnette Hemmings</dc:creator>
  <cp:keywords/>
  <dc:description/>
  <cp:lastModifiedBy>Lynnette Hemmings</cp:lastModifiedBy>
  <cp:revision>1</cp:revision>
  <dcterms:created xsi:type="dcterms:W3CDTF">2026-07-17T14:13:00Z</dcterms:created>
  <dcterms:modified xsi:type="dcterms:W3CDTF">2026-07-17T14:16:00Z</dcterms:modified>
</cp:coreProperties>
</file>