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162DD" w14:textId="70B1779E" w:rsidR="00D04B89" w:rsidRDefault="00731425" w:rsidP="00731425">
      <w:pPr>
        <w:pStyle w:val="Heading1"/>
        <w:rPr>
          <w:rFonts w:eastAsia="Arial"/>
          <w:color w:val="943634" w:themeColor="accent2" w:themeShade="BF"/>
          <w:sz w:val="40"/>
          <w:szCs w:val="40"/>
        </w:rPr>
      </w:pPr>
      <w:r>
        <w:rPr>
          <w:noProof/>
        </w:rPr>
        <mc:AlternateContent>
          <mc:Choice Requires="wps">
            <w:drawing>
              <wp:anchor distT="0" distB="0" distL="114300" distR="114300" simplePos="0" relativeHeight="251659264" behindDoc="0" locked="0" layoutInCell="1" allowOverlap="1" wp14:anchorId="239D3477" wp14:editId="3F181E5E">
                <wp:simplePos x="0" y="0"/>
                <wp:positionH relativeFrom="column">
                  <wp:posOffset>7610637</wp:posOffset>
                </wp:positionH>
                <wp:positionV relativeFrom="paragraph">
                  <wp:posOffset>48467</wp:posOffset>
                </wp:positionV>
                <wp:extent cx="2137145" cy="1073888"/>
                <wp:effectExtent l="0" t="0" r="0" b="0"/>
                <wp:wrapNone/>
                <wp:docPr id="4" name="Text Box 4"/>
                <wp:cNvGraphicFramePr/>
                <a:graphic xmlns:a="http://schemas.openxmlformats.org/drawingml/2006/main">
                  <a:graphicData uri="http://schemas.microsoft.com/office/word/2010/wordprocessingShape">
                    <wps:wsp>
                      <wps:cNvSpPr txBox="1"/>
                      <wps:spPr>
                        <a:xfrm>
                          <a:off x="0" y="0"/>
                          <a:ext cx="2137145" cy="10738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85C27" w14:textId="53B2120E" w:rsidR="00FE0F85" w:rsidRDefault="00FE0F85">
                            <w:r>
                              <w:rPr>
                                <w:noProof/>
                              </w:rPr>
                              <w:drawing>
                                <wp:inline distT="0" distB="0" distL="0" distR="0" wp14:anchorId="716B914E" wp14:editId="1B51CB20">
                                  <wp:extent cx="1301115" cy="975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1].jpg"/>
                                          <pic:cNvPicPr/>
                                        </pic:nvPicPr>
                                        <pic:blipFill>
                                          <a:blip r:embed="rId15">
                                            <a:extLst>
                                              <a:ext uri="{28A0092B-C50C-407E-A947-70E740481C1C}">
                                                <a14:useLocalDpi xmlns:a14="http://schemas.microsoft.com/office/drawing/2010/main" val="0"/>
                                              </a:ext>
                                            </a:extLst>
                                          </a:blip>
                                          <a:stretch>
                                            <a:fillRect/>
                                          </a:stretch>
                                        </pic:blipFill>
                                        <pic:spPr>
                                          <a:xfrm>
                                            <a:off x="0" y="0"/>
                                            <a:ext cx="1301115" cy="9759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99.25pt;margin-top:3.8pt;width:168.3pt;height:8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jujAIAAIsFAAAOAAAAZHJzL2Uyb0RvYy54bWysVE1v2zAMvQ/YfxB0Xx0naZsFdYosRYcB&#10;RVusHXpWZKkRJomapMTOfn0p2flY10uHXWyKfCTFJ5IXl63RZCN8UGArWp4MKBGWQ63sc0V/PF5/&#10;mlASIrM102BFRbci0MvZxw8XjZuKIaxA18ITDGLDtHEVXcXopkUR+EoYFk7ACYtGCd6wiEf/XNSe&#10;NRjd6GI4GJwVDfjaeeAiBNRedUY6y/GlFDzeSRlEJLqieLeYvz5/l+lbzC7Y9Nkzt1K8vwb7h1sY&#10;piwm3Ye6YpGRtVd/hTKKewgg4wkHU4CUiotcA1ZTDl5V87BiTuRakJzg9jSF/xeW327uPVF1RceU&#10;WGbwiR5FG8kXaMk4sdO4MEXQg0NYbFGNr7zTB1SmolvpTfpjOQTtyPN2z20KxlE5LEfn5fiUEo62&#10;cnA+mkwmKU5xcHc+xK8CDElCRT0+XuaUbW5C7KA7SMoWQKv6WmmdD6lhxEJ7smH41DrmS2LwP1Da&#10;kqaiZ6PTQQ5sIbl3kbVNYURumT5dKr0rMUtxq0XCaPtdSKQsV/pGbsa5sPv8GZ1QElO9x7HHH271&#10;HueuDvTImcHGvbNRFnyuPs/YgbL6544y2eHxbY7qTmJsl23fEkuot9gRHrqJCo5fK3y1GxbiPfM4&#10;QtgEuBbiHX6kBmQdeomSFfjfb+kTHjsbrZQ0OJIVDb/WzAtK9DeLPf+5HI/TDOfD+PR8iAd/bFke&#10;W+zaLABbocQF5HgWEz7qnSg9mCfcHvOUFU3Mcsxd0bgTF7FbFLh9uJjPMwin1rF4Yx8cT6ETvakn&#10;H9sn5l3fuBF7/hZ2w8umr/q3wyZPC/N1BKlycyeCO1Z74nHi83j02ymtlONzRh126OwFAAD//wMA&#10;UEsDBBQABgAIAAAAIQD/Y41M4QAAAAsBAAAPAAAAZHJzL2Rvd25yZXYueG1sTI9NT4QwEIbvJv6H&#10;Zky8GLcgAVakbIzxI/Hm4ke8dekIRDoltMviv3f2pLd5M0/eeabcLHYQM06+d6QgXkUgkBpnemoV&#10;vNYPl2sQPmgyenCECn7Qw6Y6PSl1YdyBXnDehlZwCflCK+hCGAspfdOh1X7lRiTefbnJ6sBxaqWZ&#10;9IHL7SCvoiiTVvfEFzo94l2Hzfd2bxV8XrQfz355fDskaTLeP811/m5qpc7PltsbEAGX8AfDUZ/V&#10;oWKnnduT8WLgHF+vU2YV5BmII5AmaQxix1Oe5SCrUv7/ofoFAAD//wMAUEsBAi0AFAAGAAgAAAAh&#10;ALaDOJL+AAAA4QEAABMAAAAAAAAAAAAAAAAAAAAAAFtDb250ZW50X1R5cGVzXS54bWxQSwECLQAU&#10;AAYACAAAACEAOP0h/9YAAACUAQAACwAAAAAAAAAAAAAAAAAvAQAAX3JlbHMvLnJlbHNQSwECLQAU&#10;AAYACAAAACEAFugo7owCAACLBQAADgAAAAAAAAAAAAAAAAAuAgAAZHJzL2Uyb0RvYy54bWxQSwEC&#10;LQAUAAYACAAAACEA/2ONTOEAAAALAQAADwAAAAAAAAAAAAAAAADmBAAAZHJzL2Rvd25yZXYueG1s&#10;UEsFBgAAAAAEAAQA8wAAAPQFAAAAAA==&#10;" fillcolor="white [3201]" stroked="f" strokeweight=".5pt">
                <v:textbox>
                  <w:txbxContent>
                    <w:p w14:paraId="53885C27" w14:textId="53B2120E" w:rsidR="00FE0F85" w:rsidRDefault="00FE0F85">
                      <w:r>
                        <w:rPr>
                          <w:noProof/>
                        </w:rPr>
                        <w:drawing>
                          <wp:inline distT="0" distB="0" distL="0" distR="0" wp14:anchorId="716B914E" wp14:editId="1B51CB20">
                            <wp:extent cx="1301115" cy="975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1].jpg"/>
                                    <pic:cNvPicPr/>
                                  </pic:nvPicPr>
                                  <pic:blipFill>
                                    <a:blip r:embed="rId15">
                                      <a:extLst>
                                        <a:ext uri="{28A0092B-C50C-407E-A947-70E740481C1C}">
                                          <a14:useLocalDpi xmlns:a14="http://schemas.microsoft.com/office/drawing/2010/main" val="0"/>
                                        </a:ext>
                                      </a:extLst>
                                    </a:blip>
                                    <a:stretch>
                                      <a:fillRect/>
                                    </a:stretch>
                                  </pic:blipFill>
                                  <pic:spPr>
                                    <a:xfrm>
                                      <a:off x="0" y="0"/>
                                      <a:ext cx="1301115" cy="975995"/>
                                    </a:xfrm>
                                    <a:prstGeom prst="rect">
                                      <a:avLst/>
                                    </a:prstGeom>
                                  </pic:spPr>
                                </pic:pic>
                              </a:graphicData>
                            </a:graphic>
                          </wp:inline>
                        </w:drawing>
                      </w:r>
                    </w:p>
                  </w:txbxContent>
                </v:textbox>
              </v:shape>
            </w:pict>
          </mc:Fallback>
        </mc:AlternateContent>
      </w:r>
      <w:r>
        <w:rPr>
          <w:noProof/>
        </w:rPr>
        <w:drawing>
          <wp:inline distT="0" distB="0" distL="0" distR="0" wp14:anchorId="6091FA2D" wp14:editId="5B3781B6">
            <wp:extent cx="552893" cy="689088"/>
            <wp:effectExtent l="0" t="0" r="0" b="0"/>
            <wp:docPr id="1" name="Picture 1" descr="Logo colour N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ur No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931" cy="689135"/>
                    </a:xfrm>
                    <a:prstGeom prst="rect">
                      <a:avLst/>
                    </a:prstGeom>
                    <a:noFill/>
                    <a:ln>
                      <a:noFill/>
                    </a:ln>
                  </pic:spPr>
                </pic:pic>
              </a:graphicData>
            </a:graphic>
          </wp:inline>
        </w:drawing>
      </w:r>
      <w:r w:rsidR="00E00491" w:rsidRPr="00A4376B">
        <w:rPr>
          <w:rFonts w:eastAsia="Arial"/>
          <w:color w:val="943634" w:themeColor="accent2" w:themeShade="BF"/>
          <w:sz w:val="32"/>
          <w:szCs w:val="40"/>
        </w:rPr>
        <w:t xml:space="preserve">Walter Infant School: </w:t>
      </w:r>
      <w:r w:rsidR="00A4376B" w:rsidRPr="00A4376B">
        <w:rPr>
          <w:rFonts w:eastAsia="Arial"/>
          <w:color w:val="943634" w:themeColor="accent2" w:themeShade="BF"/>
          <w:sz w:val="32"/>
          <w:szCs w:val="40"/>
        </w:rPr>
        <w:t xml:space="preserve">Impact of the </w:t>
      </w:r>
      <w:r w:rsidR="00E00491" w:rsidRPr="00A4376B">
        <w:rPr>
          <w:rFonts w:eastAsia="Arial"/>
          <w:color w:val="943634" w:themeColor="accent2" w:themeShade="BF"/>
          <w:sz w:val="32"/>
          <w:szCs w:val="40"/>
        </w:rPr>
        <w:t xml:space="preserve">Pupil Premium </w:t>
      </w:r>
      <w:r w:rsidR="00006D78" w:rsidRPr="00A4376B">
        <w:rPr>
          <w:rFonts w:eastAsia="Arial"/>
          <w:color w:val="943634" w:themeColor="accent2" w:themeShade="BF"/>
          <w:sz w:val="32"/>
          <w:szCs w:val="40"/>
        </w:rPr>
        <w:t xml:space="preserve">Strategy </w:t>
      </w:r>
      <w:r w:rsidR="00006D78" w:rsidRPr="00A4376B">
        <w:rPr>
          <w:rFonts w:eastAsia="Arial"/>
          <w:color w:val="943634" w:themeColor="accent2" w:themeShade="BF"/>
          <w:szCs w:val="40"/>
        </w:rPr>
        <w:t>201</w:t>
      </w:r>
      <w:r w:rsidR="00920EC4">
        <w:rPr>
          <w:rFonts w:eastAsia="Arial"/>
          <w:color w:val="943634" w:themeColor="accent2" w:themeShade="BF"/>
          <w:szCs w:val="40"/>
        </w:rPr>
        <w:t>8</w:t>
      </w:r>
      <w:r w:rsidR="00E00491" w:rsidRPr="00A4376B">
        <w:rPr>
          <w:rFonts w:eastAsia="Arial"/>
          <w:color w:val="943634" w:themeColor="accent2" w:themeShade="BF"/>
          <w:szCs w:val="40"/>
        </w:rPr>
        <w:t xml:space="preserve"> – 201</w:t>
      </w:r>
      <w:r w:rsidR="00920EC4">
        <w:rPr>
          <w:rFonts w:eastAsia="Arial"/>
          <w:color w:val="943634" w:themeColor="accent2" w:themeShade="BF"/>
          <w:szCs w:val="40"/>
        </w:rPr>
        <w:t>9</w:t>
      </w:r>
      <w:r w:rsidR="00E00491" w:rsidRPr="00A4376B">
        <w:rPr>
          <w:rFonts w:eastAsia="Arial"/>
          <w:color w:val="943634" w:themeColor="accent2" w:themeShade="BF"/>
          <w:szCs w:val="40"/>
        </w:rPr>
        <w:t xml:space="preserve">                 </w:t>
      </w:r>
    </w:p>
    <w:p w14:paraId="62C9ECE1" w14:textId="5BD308AD" w:rsidR="008D0D55" w:rsidRDefault="008D0D55" w:rsidP="008D0D55">
      <w:pPr>
        <w:jc w:val="center"/>
        <w:rPr>
          <w:rFonts w:eastAsia="Arial"/>
          <w:b/>
          <w:i/>
          <w:color w:val="943634" w:themeColor="accent2" w:themeShade="BF"/>
        </w:rPr>
      </w:pPr>
      <w:r>
        <w:rPr>
          <w:rFonts w:eastAsia="Arial"/>
          <w:i/>
        </w:rPr>
        <w:t>‘</w:t>
      </w:r>
      <w:r w:rsidRPr="008D0D55">
        <w:rPr>
          <w:rFonts w:eastAsia="Arial"/>
          <w:b/>
          <w:i/>
          <w:color w:val="943634" w:themeColor="accent2" w:themeShade="BF"/>
        </w:rPr>
        <w:t>To be the best I can be’</w:t>
      </w:r>
    </w:p>
    <w:p w14:paraId="68BDFD37" w14:textId="26C5D712" w:rsidR="00A4376B" w:rsidRDefault="008D0D55" w:rsidP="00A4376B">
      <w:pPr>
        <w:rPr>
          <w:rFonts w:eastAsia="Arial"/>
          <w:b/>
          <w:color w:val="auto"/>
        </w:rPr>
      </w:pPr>
      <w:r w:rsidRPr="007F1A0A">
        <w:rPr>
          <w:rFonts w:eastAsia="Arial"/>
          <w:b/>
          <w:color w:val="auto"/>
        </w:rPr>
        <w:t xml:space="preserve">Walter Infant School is an equitable, safe, secure and happy place to learn; our children grow as individuals in a stimulating and </w:t>
      </w:r>
      <w:r w:rsidR="001532A1" w:rsidRPr="007F1A0A">
        <w:rPr>
          <w:rFonts w:eastAsia="Arial"/>
          <w:b/>
          <w:color w:val="auto"/>
        </w:rPr>
        <w:t>exciting</w:t>
      </w:r>
      <w:r w:rsidRPr="007F1A0A">
        <w:rPr>
          <w:rFonts w:eastAsia="Arial"/>
          <w:b/>
          <w:color w:val="auto"/>
        </w:rPr>
        <w:t xml:space="preserve"> environment which values </w:t>
      </w:r>
      <w:r w:rsidR="005B27FC">
        <w:rPr>
          <w:rFonts w:eastAsia="Arial"/>
          <w:b/>
          <w:color w:val="auto"/>
        </w:rPr>
        <w:t>respect, kindness, honesty, empathy and resilience.</w:t>
      </w:r>
    </w:p>
    <w:p w14:paraId="6C60D7AA" w14:textId="77777777" w:rsidR="00A4376B" w:rsidRPr="00EB50C6" w:rsidRDefault="00A4376B" w:rsidP="00101307">
      <w:pPr>
        <w:jc w:val="both"/>
        <w:rPr>
          <w:rFonts w:eastAsia="Arial"/>
          <w:b/>
          <w:color w:val="auto"/>
          <w:u w:val="single"/>
        </w:rPr>
      </w:pPr>
      <w:r w:rsidRPr="00EB50C6">
        <w:rPr>
          <w:rFonts w:eastAsia="Arial"/>
          <w:b/>
          <w:color w:val="auto"/>
          <w:u w:val="single"/>
        </w:rPr>
        <w:t>Introduction</w:t>
      </w:r>
    </w:p>
    <w:p w14:paraId="17CD38B4" w14:textId="77777777" w:rsidR="00005BF8" w:rsidRDefault="00005BF8" w:rsidP="00005BF8">
      <w:pPr>
        <w:pStyle w:val="NoSpacing"/>
        <w:jc w:val="both"/>
        <w:rPr>
          <w:lang w:val="en"/>
        </w:rPr>
      </w:pPr>
      <w:r w:rsidRPr="00EB50C6">
        <w:rPr>
          <w:lang w:val="en"/>
        </w:rPr>
        <w:t xml:space="preserve">At Walter Infant School we are committed to ‘Diminishing the Difference’ for all our vulnerable groups; we aim to ensure that we meet the needs of all children in school so that they all make good or better progress from their individual starting points. We </w:t>
      </w:r>
      <w:r>
        <w:rPr>
          <w:lang w:val="en"/>
        </w:rPr>
        <w:t xml:space="preserve">are committed to providing an </w:t>
      </w:r>
      <w:r w:rsidRPr="00EB50C6">
        <w:rPr>
          <w:lang w:val="en"/>
        </w:rPr>
        <w:t>exciting and rewarding</w:t>
      </w:r>
      <w:r>
        <w:rPr>
          <w:lang w:val="en"/>
        </w:rPr>
        <w:t xml:space="preserve"> learning</w:t>
      </w:r>
      <w:r w:rsidRPr="00EB50C6">
        <w:rPr>
          <w:lang w:val="en"/>
        </w:rPr>
        <w:t xml:space="preserve"> journey for our children and we are committed to ensuring that our practice is ‘Tilted’ to meet the needs of our most vulnerable children.</w:t>
      </w:r>
      <w:r>
        <w:rPr>
          <w:lang w:val="en"/>
        </w:rPr>
        <w:t xml:space="preserve"> ‘Tilted’ practice in our school means that the children in receipt of the PP Grant will be considered first in planning, marking, assessment by the class teacher and all other members of the school staff.</w:t>
      </w:r>
    </w:p>
    <w:p w14:paraId="37050FCF" w14:textId="77777777" w:rsidR="00005BF8" w:rsidRPr="00EB50C6" w:rsidRDefault="00005BF8" w:rsidP="00005BF8">
      <w:pPr>
        <w:pStyle w:val="NoSpacing"/>
        <w:jc w:val="both"/>
        <w:rPr>
          <w:rFonts w:eastAsia="Arial"/>
          <w:b/>
        </w:rPr>
      </w:pPr>
    </w:p>
    <w:p w14:paraId="43D34F43" w14:textId="2A8FB99A" w:rsidR="007F1A0A" w:rsidRPr="00EB50C6" w:rsidRDefault="00A4376B" w:rsidP="00101307">
      <w:pPr>
        <w:shd w:val="clear" w:color="auto" w:fill="FFFFFF"/>
        <w:spacing w:after="0" w:line="240" w:lineRule="auto"/>
        <w:jc w:val="both"/>
        <w:rPr>
          <w:rFonts w:cs="Arial"/>
          <w:b/>
          <w:color w:val="auto"/>
          <w:u w:val="single"/>
          <w:lang w:val="en"/>
        </w:rPr>
      </w:pPr>
      <w:r w:rsidRPr="00EB50C6">
        <w:rPr>
          <w:rFonts w:cs="Arial"/>
          <w:b/>
          <w:color w:val="auto"/>
          <w:u w:val="single"/>
          <w:lang w:val="en"/>
        </w:rPr>
        <w:t>Staffing</w:t>
      </w:r>
    </w:p>
    <w:p w14:paraId="0A1FA0E8" w14:textId="3C5CE5B8" w:rsidR="007F1A0A" w:rsidRPr="00EB50C6" w:rsidRDefault="00EB50C6" w:rsidP="00101307">
      <w:pPr>
        <w:shd w:val="clear" w:color="auto" w:fill="FFFFFF"/>
        <w:spacing w:after="0" w:line="240" w:lineRule="auto"/>
        <w:jc w:val="both"/>
        <w:rPr>
          <w:rFonts w:cs="Arial"/>
          <w:color w:val="auto"/>
          <w:lang w:val="en"/>
        </w:rPr>
      </w:pPr>
      <w:r w:rsidRPr="00EB50C6">
        <w:rPr>
          <w:rFonts w:cs="Arial"/>
          <w:color w:val="auto"/>
          <w:lang w:val="en"/>
        </w:rPr>
        <w:t xml:space="preserve">The </w:t>
      </w:r>
      <w:r w:rsidR="007F1A0A" w:rsidRPr="00EB50C6">
        <w:rPr>
          <w:rFonts w:cs="Arial"/>
          <w:color w:val="auto"/>
          <w:lang w:val="en"/>
        </w:rPr>
        <w:t>Assistant Headteacher</w:t>
      </w:r>
      <w:r w:rsidRPr="00EB50C6">
        <w:rPr>
          <w:rFonts w:cs="Arial"/>
          <w:color w:val="auto"/>
          <w:lang w:val="en"/>
        </w:rPr>
        <w:t xml:space="preserve"> at Walter Infant school has the </w:t>
      </w:r>
      <w:r w:rsidR="007F1A0A" w:rsidRPr="00EB50C6">
        <w:rPr>
          <w:rFonts w:cs="Arial"/>
          <w:color w:val="auto"/>
          <w:lang w:val="en"/>
        </w:rPr>
        <w:t>responsibility for</w:t>
      </w:r>
      <w:r w:rsidR="004B4A0F">
        <w:rPr>
          <w:rFonts w:cs="Arial"/>
          <w:color w:val="auto"/>
          <w:lang w:val="en"/>
        </w:rPr>
        <w:t xml:space="preserve"> ensuring that all staff are committed to</w:t>
      </w:r>
      <w:r w:rsidR="007F1A0A" w:rsidRPr="00EB50C6">
        <w:rPr>
          <w:rFonts w:cs="Arial"/>
          <w:color w:val="auto"/>
          <w:lang w:val="en"/>
        </w:rPr>
        <w:t xml:space="preserve"> ‘Diminishing the Difference’ across the school</w:t>
      </w:r>
      <w:r w:rsidR="00466048">
        <w:rPr>
          <w:rFonts w:cs="Arial"/>
          <w:color w:val="auto"/>
          <w:lang w:val="en"/>
        </w:rPr>
        <w:t xml:space="preserve">. We have </w:t>
      </w:r>
      <w:r w:rsidR="00F77EE5">
        <w:rPr>
          <w:rFonts w:cs="Arial"/>
          <w:color w:val="auto"/>
          <w:lang w:val="en"/>
        </w:rPr>
        <w:t>two</w:t>
      </w:r>
      <w:r w:rsidR="007F1A0A" w:rsidRPr="00EB50C6">
        <w:rPr>
          <w:rFonts w:cs="Arial"/>
          <w:color w:val="auto"/>
          <w:lang w:val="en"/>
        </w:rPr>
        <w:t xml:space="preserve"> Pupil Premium Champion</w:t>
      </w:r>
      <w:r w:rsidR="004B4A0F">
        <w:rPr>
          <w:rFonts w:cs="Arial"/>
          <w:color w:val="auto"/>
          <w:lang w:val="en"/>
        </w:rPr>
        <w:t>s</w:t>
      </w:r>
      <w:r w:rsidR="007F1A0A" w:rsidRPr="00EB50C6">
        <w:rPr>
          <w:rFonts w:cs="Arial"/>
          <w:color w:val="auto"/>
          <w:lang w:val="en"/>
        </w:rPr>
        <w:t xml:space="preserve"> who work with the children in the classroom</w:t>
      </w:r>
      <w:r w:rsidR="004B4A0F">
        <w:rPr>
          <w:rFonts w:cs="Arial"/>
          <w:color w:val="auto"/>
          <w:lang w:val="en"/>
        </w:rPr>
        <w:t xml:space="preserve"> or in small groups or one to one to support children in overcoming barriers to learning such as Speech and Language.</w:t>
      </w:r>
    </w:p>
    <w:p w14:paraId="18CD975F" w14:textId="77777777" w:rsidR="007F1A0A" w:rsidRPr="00EB50C6" w:rsidRDefault="007F1A0A" w:rsidP="00101307">
      <w:pPr>
        <w:shd w:val="clear" w:color="auto" w:fill="FFFFFF"/>
        <w:spacing w:after="0" w:line="240" w:lineRule="auto"/>
        <w:jc w:val="both"/>
        <w:rPr>
          <w:rFonts w:cs="Arial"/>
          <w:color w:val="auto"/>
          <w:lang w:val="en"/>
        </w:rPr>
      </w:pPr>
    </w:p>
    <w:p w14:paraId="66D0063C" w14:textId="558C1BF7" w:rsidR="00A4376B" w:rsidRPr="00EB50C6" w:rsidRDefault="00A4376B" w:rsidP="00101307">
      <w:pPr>
        <w:shd w:val="clear" w:color="auto" w:fill="FFFFFF"/>
        <w:spacing w:after="0" w:line="240" w:lineRule="auto"/>
        <w:jc w:val="both"/>
        <w:rPr>
          <w:rFonts w:cs="Arial"/>
          <w:b/>
          <w:color w:val="auto"/>
          <w:u w:val="single"/>
          <w:lang w:val="en"/>
        </w:rPr>
      </w:pPr>
      <w:r w:rsidRPr="00EB50C6">
        <w:rPr>
          <w:rFonts w:cs="Arial"/>
          <w:b/>
          <w:color w:val="auto"/>
          <w:u w:val="single"/>
          <w:lang w:val="en"/>
        </w:rPr>
        <w:t>Pupil Premium Grant (PPG)</w:t>
      </w:r>
    </w:p>
    <w:p w14:paraId="6E81313B" w14:textId="4EE88EA8" w:rsidR="008D0D55" w:rsidRPr="00EB50C6" w:rsidRDefault="008D0D55" w:rsidP="00101307">
      <w:pPr>
        <w:shd w:val="clear" w:color="auto" w:fill="FFFFFF"/>
        <w:spacing w:after="0" w:line="240" w:lineRule="auto"/>
        <w:jc w:val="both"/>
        <w:rPr>
          <w:rFonts w:cs="Arial"/>
          <w:color w:val="auto"/>
          <w:lang w:val="en"/>
        </w:rPr>
      </w:pPr>
      <w:r w:rsidRPr="00EB50C6">
        <w:rPr>
          <w:rFonts w:cs="Arial"/>
          <w:color w:val="auto"/>
          <w:lang w:val="en"/>
        </w:rPr>
        <w:t xml:space="preserve">The Pupil Premium </w:t>
      </w:r>
      <w:r w:rsidR="002906D6" w:rsidRPr="00EB50C6">
        <w:rPr>
          <w:rFonts w:cs="Arial"/>
          <w:color w:val="auto"/>
          <w:lang w:val="en"/>
        </w:rPr>
        <w:t>Grant</w:t>
      </w:r>
      <w:r w:rsidR="00BC734D" w:rsidRPr="00EB50C6">
        <w:rPr>
          <w:rFonts w:cs="Arial"/>
          <w:color w:val="auto"/>
          <w:lang w:val="en"/>
        </w:rPr>
        <w:t xml:space="preserve"> (PPG)</w:t>
      </w:r>
      <w:r w:rsidR="002906D6" w:rsidRPr="00EB50C6">
        <w:rPr>
          <w:rFonts w:cs="Arial"/>
          <w:color w:val="auto"/>
          <w:lang w:val="en"/>
        </w:rPr>
        <w:t xml:space="preserve"> </w:t>
      </w:r>
      <w:r w:rsidRPr="00EB50C6">
        <w:rPr>
          <w:rFonts w:cs="Arial"/>
          <w:color w:val="auto"/>
          <w:lang w:val="en"/>
        </w:rPr>
        <w:t>is additional funding for publicly funded schools in England to raise the attainment of disadvantaged pupils and close the gap between them and their peers.</w:t>
      </w:r>
    </w:p>
    <w:p w14:paraId="40E38B5D" w14:textId="77777777" w:rsidR="00F44B59" w:rsidRPr="00EB50C6" w:rsidRDefault="00F44B59" w:rsidP="00101307">
      <w:pPr>
        <w:shd w:val="clear" w:color="auto" w:fill="FFFFFF"/>
        <w:spacing w:after="0" w:line="240" w:lineRule="auto"/>
        <w:jc w:val="both"/>
        <w:rPr>
          <w:rFonts w:cs="Arial"/>
          <w:color w:val="auto"/>
          <w:lang w:val="en"/>
        </w:rPr>
      </w:pPr>
    </w:p>
    <w:p w14:paraId="6D4AA828" w14:textId="1827EE2A" w:rsidR="008D0D55" w:rsidRPr="00EB50C6" w:rsidRDefault="008D0D55" w:rsidP="00101307">
      <w:pPr>
        <w:shd w:val="clear" w:color="auto" w:fill="FFFFFF"/>
        <w:spacing w:after="0" w:line="240" w:lineRule="auto"/>
        <w:jc w:val="both"/>
        <w:rPr>
          <w:rFonts w:cs="Arial"/>
          <w:color w:val="auto"/>
          <w:lang w:val="en"/>
        </w:rPr>
      </w:pPr>
      <w:r w:rsidRPr="00EB50C6">
        <w:rPr>
          <w:rFonts w:cs="Arial"/>
          <w:color w:val="auto"/>
          <w:lang w:val="en"/>
        </w:rPr>
        <w:t xml:space="preserve">Walter Infant School </w:t>
      </w:r>
      <w:r w:rsidR="007F1A0A" w:rsidRPr="00EB50C6">
        <w:rPr>
          <w:rFonts w:cs="Arial"/>
          <w:color w:val="auto"/>
          <w:lang w:val="en"/>
        </w:rPr>
        <w:t>will continue to use part of the</w:t>
      </w:r>
      <w:r w:rsidRPr="00EB50C6">
        <w:rPr>
          <w:rFonts w:cs="Arial"/>
          <w:color w:val="auto"/>
          <w:lang w:val="en"/>
        </w:rPr>
        <w:t xml:space="preserve"> funding </w:t>
      </w:r>
      <w:r w:rsidR="002906D6" w:rsidRPr="00EB50C6">
        <w:rPr>
          <w:rFonts w:cs="Arial"/>
          <w:color w:val="auto"/>
          <w:lang w:val="en"/>
        </w:rPr>
        <w:t>in a variety of ways to ensure best value for money; this could include</w:t>
      </w:r>
      <w:r w:rsidRPr="00EB50C6">
        <w:rPr>
          <w:rFonts w:cs="Arial"/>
          <w:color w:val="auto"/>
          <w:lang w:val="en"/>
        </w:rPr>
        <w:t xml:space="preserve"> external support from a Family Support Worker</w:t>
      </w:r>
      <w:r w:rsidR="007F1A0A" w:rsidRPr="00EB50C6">
        <w:rPr>
          <w:rFonts w:cs="Arial"/>
          <w:color w:val="auto"/>
          <w:lang w:val="en"/>
        </w:rPr>
        <w:t xml:space="preserve"> or Educational Psycho</w:t>
      </w:r>
      <w:r w:rsidR="00F44B59" w:rsidRPr="00EB50C6">
        <w:rPr>
          <w:rFonts w:cs="Arial"/>
          <w:color w:val="auto"/>
          <w:lang w:val="en"/>
        </w:rPr>
        <w:t>therapist</w:t>
      </w:r>
      <w:r w:rsidR="00BC734D" w:rsidRPr="00EB50C6">
        <w:rPr>
          <w:rFonts w:cs="Arial"/>
          <w:color w:val="auto"/>
          <w:lang w:val="en"/>
        </w:rPr>
        <w:t xml:space="preserve">. We have allocated an amount of money as ‘Teacher Premium’; this money will be used to purchase or provide additional resources or </w:t>
      </w:r>
      <w:proofErr w:type="spellStart"/>
      <w:r w:rsidR="00BC734D" w:rsidRPr="00EB50C6">
        <w:rPr>
          <w:rFonts w:cs="Arial"/>
          <w:color w:val="auto"/>
          <w:lang w:val="en"/>
        </w:rPr>
        <w:t>programmes</w:t>
      </w:r>
      <w:proofErr w:type="spellEnd"/>
      <w:r w:rsidR="00BC734D" w:rsidRPr="00EB50C6">
        <w:rPr>
          <w:rFonts w:cs="Arial"/>
          <w:color w:val="auto"/>
          <w:lang w:val="en"/>
        </w:rPr>
        <w:t xml:space="preserve"> for children with a specific need, including financial hardship needs within the home.  We will also use the funding to provide an extra-curricular club for each child, funding for school trips and help with the cost of school uniform.  Any PPG child wishing to have milk will have this provided by the school.</w:t>
      </w:r>
    </w:p>
    <w:p w14:paraId="7E2DDF7C" w14:textId="77777777" w:rsidR="00F44B59" w:rsidRPr="00EB50C6" w:rsidRDefault="00F44B59" w:rsidP="00101307">
      <w:pPr>
        <w:shd w:val="clear" w:color="auto" w:fill="FFFFFF"/>
        <w:spacing w:after="0" w:line="240" w:lineRule="auto"/>
        <w:jc w:val="both"/>
        <w:rPr>
          <w:rFonts w:cs="Arial"/>
          <w:color w:val="auto"/>
          <w:lang w:val="en"/>
        </w:rPr>
      </w:pPr>
    </w:p>
    <w:p w14:paraId="0F4D2324" w14:textId="7001F6B7" w:rsidR="00A4376B" w:rsidRDefault="008D0D55" w:rsidP="00101307">
      <w:pPr>
        <w:shd w:val="clear" w:color="auto" w:fill="FFFFFF"/>
        <w:spacing w:after="0" w:line="240" w:lineRule="auto"/>
        <w:jc w:val="both"/>
        <w:rPr>
          <w:rFonts w:cs="Arial"/>
          <w:color w:val="auto"/>
          <w:lang w:val="en"/>
        </w:rPr>
      </w:pPr>
      <w:r w:rsidRPr="00EB50C6">
        <w:rPr>
          <w:rFonts w:cs="Arial"/>
          <w:color w:val="auto"/>
          <w:lang w:val="en"/>
        </w:rPr>
        <w:t xml:space="preserve">Each eligible child receives a </w:t>
      </w:r>
      <w:r w:rsidR="00356AFC" w:rsidRPr="00EB50C6">
        <w:rPr>
          <w:rFonts w:cs="Arial"/>
          <w:color w:val="auto"/>
          <w:lang w:val="en"/>
        </w:rPr>
        <w:t>‘</w:t>
      </w:r>
      <w:proofErr w:type="spellStart"/>
      <w:r w:rsidRPr="00EB1596">
        <w:rPr>
          <w:rFonts w:cs="Arial"/>
          <w:b/>
          <w:color w:val="auto"/>
          <w:lang w:val="en"/>
        </w:rPr>
        <w:t>Personalised</w:t>
      </w:r>
      <w:proofErr w:type="spellEnd"/>
      <w:r w:rsidRPr="00EB1596">
        <w:rPr>
          <w:rFonts w:cs="Arial"/>
          <w:b/>
          <w:color w:val="auto"/>
          <w:lang w:val="en"/>
        </w:rPr>
        <w:t xml:space="preserve"> Pupil Premium Plan</w:t>
      </w:r>
      <w:r w:rsidR="00356AFC" w:rsidRPr="00EB1596">
        <w:rPr>
          <w:rFonts w:cs="Arial"/>
          <w:b/>
          <w:color w:val="auto"/>
          <w:lang w:val="en"/>
        </w:rPr>
        <w:t>’</w:t>
      </w:r>
      <w:r w:rsidRPr="00EB50C6">
        <w:rPr>
          <w:rFonts w:cs="Arial"/>
          <w:color w:val="auto"/>
          <w:lang w:val="en"/>
        </w:rPr>
        <w:t xml:space="preserve">, which is a tailored action plan targeting their individual needs.  </w:t>
      </w:r>
      <w:r w:rsidR="007E6A33" w:rsidRPr="00EB50C6">
        <w:rPr>
          <w:rFonts w:cs="Arial"/>
          <w:color w:val="auto"/>
          <w:lang w:val="en"/>
        </w:rPr>
        <w:t xml:space="preserve">This will be designed to </w:t>
      </w:r>
      <w:r w:rsidR="004C36A9" w:rsidRPr="00EB50C6">
        <w:rPr>
          <w:rFonts w:cs="Arial"/>
          <w:color w:val="auto"/>
          <w:lang w:val="en"/>
        </w:rPr>
        <w:t>close</w:t>
      </w:r>
      <w:r w:rsidR="007E6A33" w:rsidRPr="00EB50C6">
        <w:rPr>
          <w:rFonts w:cs="Arial"/>
          <w:color w:val="auto"/>
          <w:lang w:val="en"/>
        </w:rPr>
        <w:t xml:space="preserve"> any gaps </w:t>
      </w:r>
      <w:r w:rsidR="004C36A9" w:rsidRPr="00EB50C6">
        <w:rPr>
          <w:rFonts w:cs="Arial"/>
          <w:color w:val="auto"/>
          <w:lang w:val="en"/>
        </w:rPr>
        <w:t xml:space="preserve">the child may have academically </w:t>
      </w:r>
      <w:r w:rsidR="007E6A33" w:rsidRPr="00EB50C6">
        <w:rPr>
          <w:rFonts w:cs="Arial"/>
          <w:color w:val="auto"/>
          <w:lang w:val="en"/>
        </w:rPr>
        <w:t xml:space="preserve">so that we can target accelerated progress towards ARE or challenge to ensure able children are working at Greater Depth. </w:t>
      </w:r>
      <w:r w:rsidRPr="00EB50C6">
        <w:rPr>
          <w:rFonts w:cs="Arial"/>
          <w:color w:val="auto"/>
          <w:lang w:val="en"/>
        </w:rPr>
        <w:t>We hold informal interviews with each child to learn more about their needs, concerns and personalities as well as offering a meeting between parents/</w:t>
      </w:r>
      <w:proofErr w:type="spellStart"/>
      <w:r w:rsidRPr="00EB50C6">
        <w:rPr>
          <w:rFonts w:cs="Arial"/>
          <w:color w:val="auto"/>
          <w:lang w:val="en"/>
        </w:rPr>
        <w:t>carers</w:t>
      </w:r>
      <w:proofErr w:type="spellEnd"/>
      <w:r w:rsidRPr="00EB50C6">
        <w:rPr>
          <w:rFonts w:cs="Arial"/>
          <w:color w:val="auto"/>
          <w:lang w:val="en"/>
        </w:rPr>
        <w:t xml:space="preserve"> and the Pupil Premium </w:t>
      </w:r>
      <w:r w:rsidR="00EB1596">
        <w:rPr>
          <w:rFonts w:cs="Arial"/>
          <w:color w:val="auto"/>
          <w:lang w:val="en"/>
        </w:rPr>
        <w:t>leader.</w:t>
      </w:r>
    </w:p>
    <w:p w14:paraId="6354467F" w14:textId="3321687A" w:rsidR="00367C27" w:rsidRPr="00EB50C6" w:rsidRDefault="00466048" w:rsidP="00466048">
      <w:pPr>
        <w:rPr>
          <w:rFonts w:cs="Arial"/>
          <w:color w:val="auto"/>
          <w:lang w:val="en"/>
        </w:rPr>
      </w:pPr>
      <w:r>
        <w:rPr>
          <w:rFonts w:cs="Arial"/>
          <w:color w:val="auto"/>
          <w:lang w:val="en"/>
        </w:rPr>
        <w:br w:type="page"/>
      </w:r>
    </w:p>
    <w:tbl>
      <w:tblPr>
        <w:tblStyle w:val="TableGrid"/>
        <w:tblpPr w:leftFromText="180" w:rightFromText="180" w:vertAnchor="text" w:tblpY="816"/>
        <w:tblW w:w="15417" w:type="dxa"/>
        <w:tblLook w:val="04A0" w:firstRow="1" w:lastRow="0" w:firstColumn="1" w:lastColumn="0" w:noHBand="0" w:noVBand="1"/>
      </w:tblPr>
      <w:tblGrid>
        <w:gridCol w:w="2889"/>
        <w:gridCol w:w="1122"/>
        <w:gridCol w:w="3871"/>
        <w:gridCol w:w="1444"/>
        <w:gridCol w:w="5105"/>
        <w:gridCol w:w="986"/>
      </w:tblGrid>
      <w:tr w:rsidR="00356AFC" w:rsidRPr="00326C32" w14:paraId="07D04FAD" w14:textId="77777777" w:rsidTr="00356AFC">
        <w:trPr>
          <w:trHeight w:hRule="exact" w:val="340"/>
        </w:trPr>
        <w:tc>
          <w:tcPr>
            <w:tcW w:w="15417" w:type="dxa"/>
            <w:gridSpan w:val="6"/>
            <w:shd w:val="clear" w:color="auto" w:fill="CFDCE3"/>
            <w:tcMar>
              <w:top w:w="57" w:type="dxa"/>
              <w:bottom w:w="57" w:type="dxa"/>
            </w:tcMar>
          </w:tcPr>
          <w:p w14:paraId="663E8710" w14:textId="77777777" w:rsidR="00356AFC" w:rsidRPr="00326C32" w:rsidRDefault="00356AFC" w:rsidP="00356AFC">
            <w:pPr>
              <w:pStyle w:val="ListParagraph"/>
              <w:numPr>
                <w:ilvl w:val="0"/>
                <w:numId w:val="28"/>
              </w:numPr>
              <w:spacing w:after="0" w:line="240" w:lineRule="auto"/>
              <w:ind w:left="426" w:hanging="284"/>
              <w:contextualSpacing w:val="0"/>
              <w:rPr>
                <w:rFonts w:cs="Arial"/>
                <w:b/>
              </w:rPr>
            </w:pPr>
            <w:r w:rsidRPr="00326C32">
              <w:rPr>
                <w:rFonts w:cs="Arial"/>
                <w:b/>
              </w:rPr>
              <w:lastRenderedPageBreak/>
              <w:t>Summary information</w:t>
            </w:r>
          </w:p>
        </w:tc>
      </w:tr>
      <w:tr w:rsidR="00356AFC" w:rsidRPr="00326C32" w14:paraId="702F2672" w14:textId="77777777" w:rsidTr="00356AFC">
        <w:trPr>
          <w:trHeight w:hRule="exact" w:val="340"/>
        </w:trPr>
        <w:tc>
          <w:tcPr>
            <w:tcW w:w="2943" w:type="dxa"/>
            <w:tcMar>
              <w:top w:w="57" w:type="dxa"/>
              <w:bottom w:w="57" w:type="dxa"/>
            </w:tcMar>
          </w:tcPr>
          <w:p w14:paraId="5D8D51AC" w14:textId="77777777" w:rsidR="00356AFC" w:rsidRPr="00326C32" w:rsidRDefault="00356AFC" w:rsidP="00356AFC">
            <w:pPr>
              <w:rPr>
                <w:rFonts w:cs="Arial"/>
                <w:b/>
              </w:rPr>
            </w:pPr>
            <w:r w:rsidRPr="00326C32">
              <w:rPr>
                <w:rFonts w:cs="Arial"/>
                <w:b/>
              </w:rPr>
              <w:t>School</w:t>
            </w:r>
          </w:p>
        </w:tc>
        <w:tc>
          <w:tcPr>
            <w:tcW w:w="12474" w:type="dxa"/>
            <w:gridSpan w:val="5"/>
            <w:tcMar>
              <w:top w:w="57" w:type="dxa"/>
              <w:bottom w:w="57" w:type="dxa"/>
            </w:tcMar>
          </w:tcPr>
          <w:p w14:paraId="11832BAC" w14:textId="77777777" w:rsidR="00356AFC" w:rsidRPr="00326C32" w:rsidRDefault="00356AFC" w:rsidP="00356AFC">
            <w:pPr>
              <w:rPr>
                <w:rFonts w:cs="Arial"/>
              </w:rPr>
            </w:pPr>
            <w:r>
              <w:rPr>
                <w:rFonts w:cs="Arial"/>
              </w:rPr>
              <w:t>Walter Infant School</w:t>
            </w:r>
          </w:p>
        </w:tc>
      </w:tr>
      <w:tr w:rsidR="00356AFC" w:rsidRPr="00326C32" w14:paraId="4F533F8E" w14:textId="77777777" w:rsidTr="00356AFC">
        <w:trPr>
          <w:trHeight w:hRule="exact" w:val="340"/>
        </w:trPr>
        <w:tc>
          <w:tcPr>
            <w:tcW w:w="2943" w:type="dxa"/>
            <w:tcMar>
              <w:top w:w="57" w:type="dxa"/>
              <w:bottom w:w="57" w:type="dxa"/>
            </w:tcMar>
          </w:tcPr>
          <w:p w14:paraId="5BE2CFC2" w14:textId="77777777" w:rsidR="00356AFC" w:rsidRPr="00326C32" w:rsidRDefault="00356AFC" w:rsidP="00356AFC">
            <w:pPr>
              <w:rPr>
                <w:rFonts w:cs="Arial"/>
                <w:b/>
              </w:rPr>
            </w:pPr>
            <w:r w:rsidRPr="00326C32">
              <w:rPr>
                <w:rFonts w:cs="Arial"/>
                <w:b/>
              </w:rPr>
              <w:t>Academic Year</w:t>
            </w:r>
          </w:p>
        </w:tc>
        <w:tc>
          <w:tcPr>
            <w:tcW w:w="1135" w:type="dxa"/>
            <w:tcMar>
              <w:top w:w="57" w:type="dxa"/>
              <w:bottom w:w="57" w:type="dxa"/>
            </w:tcMar>
          </w:tcPr>
          <w:p w14:paraId="2749387E" w14:textId="4B72C48E" w:rsidR="00356AFC" w:rsidRPr="00326C32" w:rsidRDefault="00356AFC" w:rsidP="00920EC4">
            <w:pPr>
              <w:rPr>
                <w:rFonts w:cs="Arial"/>
              </w:rPr>
            </w:pPr>
            <w:r>
              <w:rPr>
                <w:rFonts w:cs="Arial"/>
              </w:rPr>
              <w:t>201</w:t>
            </w:r>
            <w:r w:rsidR="00920EC4">
              <w:rPr>
                <w:rFonts w:cs="Arial"/>
              </w:rPr>
              <w:t xml:space="preserve">8 </w:t>
            </w:r>
            <w:r>
              <w:rPr>
                <w:rFonts w:cs="Arial"/>
              </w:rPr>
              <w:t>1</w:t>
            </w:r>
            <w:r w:rsidR="00920EC4">
              <w:rPr>
                <w:rFonts w:cs="Arial"/>
              </w:rPr>
              <w:t>9</w:t>
            </w:r>
          </w:p>
        </w:tc>
        <w:tc>
          <w:tcPr>
            <w:tcW w:w="3968" w:type="dxa"/>
          </w:tcPr>
          <w:p w14:paraId="3F090CA5" w14:textId="77777777" w:rsidR="00356AFC" w:rsidRPr="00326C32" w:rsidRDefault="00356AFC" w:rsidP="00356AFC">
            <w:pPr>
              <w:rPr>
                <w:rFonts w:cs="Arial"/>
              </w:rPr>
            </w:pPr>
            <w:r w:rsidRPr="00326C32">
              <w:rPr>
                <w:rFonts w:cs="Arial"/>
                <w:b/>
              </w:rPr>
              <w:t>Total PP budget</w:t>
            </w:r>
          </w:p>
        </w:tc>
        <w:tc>
          <w:tcPr>
            <w:tcW w:w="1134" w:type="dxa"/>
          </w:tcPr>
          <w:p w14:paraId="5936EBBC" w14:textId="4A5F037C" w:rsidR="00356AFC" w:rsidRPr="00A26E4A" w:rsidRDefault="00A26E4A" w:rsidP="00412A1C">
            <w:pPr>
              <w:rPr>
                <w:rFonts w:cs="Arial"/>
                <w:color w:val="auto"/>
              </w:rPr>
            </w:pPr>
            <w:r w:rsidRPr="00A26E4A">
              <w:rPr>
                <w:rFonts w:cs="Arial"/>
                <w:color w:val="auto"/>
              </w:rPr>
              <w:t>£38,893</w:t>
            </w:r>
          </w:p>
        </w:tc>
        <w:tc>
          <w:tcPr>
            <w:tcW w:w="5245" w:type="dxa"/>
          </w:tcPr>
          <w:p w14:paraId="2AFE6450" w14:textId="77777777" w:rsidR="00356AFC" w:rsidRPr="00326C32" w:rsidRDefault="00356AFC" w:rsidP="00356AFC">
            <w:pPr>
              <w:rPr>
                <w:rFonts w:cs="Arial"/>
              </w:rPr>
            </w:pPr>
            <w:r w:rsidRPr="00326C32">
              <w:rPr>
                <w:rFonts w:cs="Arial"/>
                <w:b/>
              </w:rPr>
              <w:t>Date of most recent PP Review</w:t>
            </w:r>
          </w:p>
        </w:tc>
        <w:tc>
          <w:tcPr>
            <w:tcW w:w="992" w:type="dxa"/>
          </w:tcPr>
          <w:p w14:paraId="7C5B22CE" w14:textId="713E43C4" w:rsidR="00356AFC" w:rsidRPr="00326C32" w:rsidRDefault="003352D6" w:rsidP="00920EC4">
            <w:pPr>
              <w:rPr>
                <w:rFonts w:cs="Arial"/>
              </w:rPr>
            </w:pPr>
            <w:r>
              <w:rPr>
                <w:rFonts w:cs="Arial"/>
              </w:rPr>
              <w:t>09/18</w:t>
            </w:r>
          </w:p>
        </w:tc>
      </w:tr>
      <w:tr w:rsidR="00356AFC" w:rsidRPr="00326C32" w14:paraId="21DB35D9" w14:textId="77777777" w:rsidTr="00412A1C">
        <w:trPr>
          <w:trHeight w:hRule="exact" w:val="721"/>
        </w:trPr>
        <w:tc>
          <w:tcPr>
            <w:tcW w:w="2943" w:type="dxa"/>
            <w:tcMar>
              <w:top w:w="57" w:type="dxa"/>
              <w:bottom w:w="57" w:type="dxa"/>
            </w:tcMar>
          </w:tcPr>
          <w:p w14:paraId="47BA1B34" w14:textId="77777777" w:rsidR="00356AFC" w:rsidRPr="00326C32" w:rsidRDefault="00356AFC" w:rsidP="00356AFC">
            <w:pPr>
              <w:contextualSpacing/>
              <w:rPr>
                <w:rFonts w:cs="Arial"/>
              </w:rPr>
            </w:pPr>
            <w:r w:rsidRPr="00326C32">
              <w:rPr>
                <w:rFonts w:cs="Arial"/>
                <w:b/>
              </w:rPr>
              <w:t>Total number of pupils</w:t>
            </w:r>
          </w:p>
        </w:tc>
        <w:tc>
          <w:tcPr>
            <w:tcW w:w="1135" w:type="dxa"/>
            <w:tcMar>
              <w:top w:w="57" w:type="dxa"/>
              <w:bottom w:w="57" w:type="dxa"/>
            </w:tcMar>
          </w:tcPr>
          <w:p w14:paraId="49B273F4" w14:textId="67AF9C45" w:rsidR="00356AFC" w:rsidRPr="00A01D4A" w:rsidRDefault="00367C27" w:rsidP="00A26E4A">
            <w:pPr>
              <w:contextualSpacing/>
              <w:rPr>
                <w:rFonts w:cs="Arial"/>
                <w:color w:val="auto"/>
              </w:rPr>
            </w:pPr>
            <w:r w:rsidRPr="00A01D4A">
              <w:rPr>
                <w:rFonts w:cs="Arial"/>
                <w:color w:val="auto"/>
              </w:rPr>
              <w:t>3</w:t>
            </w:r>
            <w:r w:rsidR="00A26E4A">
              <w:rPr>
                <w:rFonts w:cs="Arial"/>
                <w:color w:val="auto"/>
              </w:rPr>
              <w:t>07</w:t>
            </w:r>
          </w:p>
        </w:tc>
        <w:tc>
          <w:tcPr>
            <w:tcW w:w="3968" w:type="dxa"/>
          </w:tcPr>
          <w:p w14:paraId="5E173E37" w14:textId="77777777" w:rsidR="00356AFC" w:rsidRPr="00326C32" w:rsidRDefault="00356AFC" w:rsidP="00356AFC">
            <w:pPr>
              <w:contextualSpacing/>
              <w:rPr>
                <w:rFonts w:cs="Arial"/>
              </w:rPr>
            </w:pPr>
            <w:r w:rsidRPr="00326C32">
              <w:rPr>
                <w:rFonts w:cs="Arial"/>
                <w:b/>
              </w:rPr>
              <w:t>Number of pupils eligible for PP</w:t>
            </w:r>
          </w:p>
        </w:tc>
        <w:tc>
          <w:tcPr>
            <w:tcW w:w="1134" w:type="dxa"/>
          </w:tcPr>
          <w:p w14:paraId="3CBAB75F" w14:textId="580685A3" w:rsidR="00356AFC" w:rsidRPr="00A26E4A" w:rsidRDefault="004979FB" w:rsidP="00356AFC">
            <w:pPr>
              <w:contextualSpacing/>
              <w:rPr>
                <w:rFonts w:cs="Arial"/>
                <w:color w:val="auto"/>
              </w:rPr>
            </w:pPr>
            <w:r w:rsidRPr="00A26E4A">
              <w:rPr>
                <w:rFonts w:cs="Arial"/>
                <w:color w:val="auto"/>
              </w:rPr>
              <w:t>3</w:t>
            </w:r>
            <w:r w:rsidR="00367C27" w:rsidRPr="00A26E4A">
              <w:rPr>
                <w:rFonts w:cs="Arial"/>
                <w:color w:val="auto"/>
              </w:rPr>
              <w:t>3(F2,KS1)</w:t>
            </w:r>
          </w:p>
        </w:tc>
        <w:tc>
          <w:tcPr>
            <w:tcW w:w="5245" w:type="dxa"/>
          </w:tcPr>
          <w:p w14:paraId="621986DC" w14:textId="77777777" w:rsidR="00356AFC" w:rsidRPr="00326C32" w:rsidRDefault="00356AFC" w:rsidP="00356AFC">
            <w:pPr>
              <w:contextualSpacing/>
              <w:rPr>
                <w:rFonts w:cs="Arial"/>
              </w:rPr>
            </w:pPr>
            <w:r w:rsidRPr="00326C32">
              <w:rPr>
                <w:rFonts w:cs="Arial"/>
                <w:b/>
              </w:rPr>
              <w:t xml:space="preserve">Date for next </w:t>
            </w:r>
            <w:r>
              <w:rPr>
                <w:rFonts w:cs="Arial"/>
                <w:b/>
              </w:rPr>
              <w:t>internal review of this strategy</w:t>
            </w:r>
          </w:p>
        </w:tc>
        <w:tc>
          <w:tcPr>
            <w:tcW w:w="992" w:type="dxa"/>
          </w:tcPr>
          <w:p w14:paraId="08578D7A" w14:textId="6FAA58DE" w:rsidR="00356AFC" w:rsidRPr="00326C32" w:rsidRDefault="00920EC4" w:rsidP="003352D6">
            <w:pPr>
              <w:contextualSpacing/>
              <w:rPr>
                <w:rFonts w:cs="Arial"/>
              </w:rPr>
            </w:pPr>
            <w:r>
              <w:rPr>
                <w:rFonts w:cs="Arial"/>
              </w:rPr>
              <w:t>01/1</w:t>
            </w:r>
            <w:r w:rsidR="003352D6">
              <w:rPr>
                <w:rFonts w:cs="Arial"/>
              </w:rPr>
              <w:t>9</w:t>
            </w:r>
          </w:p>
        </w:tc>
      </w:tr>
    </w:tbl>
    <w:p w14:paraId="2BEF46F8" w14:textId="77777777" w:rsidR="00367C27" w:rsidRDefault="00367C27" w:rsidP="008D0D55">
      <w:pPr>
        <w:rPr>
          <w:rFonts w:eastAsia="Arial"/>
          <w:color w:val="auto"/>
        </w:rPr>
      </w:pPr>
    </w:p>
    <w:p w14:paraId="15825803" w14:textId="77777777" w:rsidR="00367C27" w:rsidRDefault="00367C27" w:rsidP="008D0D55">
      <w:pPr>
        <w:rPr>
          <w:rFonts w:eastAsia="Arial"/>
          <w:color w:val="auto"/>
        </w:rPr>
      </w:pP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5060"/>
      </w:tblGrid>
      <w:tr w:rsidR="00D46183" w14:paraId="48F9914A" w14:textId="77777777" w:rsidTr="00B72280">
        <w:tc>
          <w:tcPr>
            <w:tcW w:w="15060" w:type="dxa"/>
          </w:tcPr>
          <w:p w14:paraId="205DC920" w14:textId="52097715" w:rsidR="00D46183" w:rsidRPr="00D46183" w:rsidRDefault="00D46183" w:rsidP="00B72280">
            <w:pPr>
              <w:rPr>
                <w:rFonts w:eastAsia="Arial"/>
                <w:color w:val="auto"/>
              </w:rPr>
            </w:pPr>
            <w:r w:rsidRPr="00D46183">
              <w:rPr>
                <w:rFonts w:eastAsia="Arial" w:cs="Arial"/>
                <w:b/>
                <w:color w:val="auto"/>
              </w:rPr>
              <w:t>2. Current attainment</w:t>
            </w:r>
          </w:p>
        </w:tc>
      </w:tr>
      <w:tr w:rsidR="00962550" w14:paraId="189C4D98" w14:textId="77777777" w:rsidTr="00154754">
        <w:trPr>
          <w:trHeight w:val="6771"/>
        </w:trPr>
        <w:tc>
          <w:tcPr>
            <w:tcW w:w="15060" w:type="dxa"/>
          </w:tcPr>
          <w:p w14:paraId="606A0A59" w14:textId="7BA37EEB" w:rsidR="008B1119" w:rsidRPr="005E77E2" w:rsidRDefault="005E77E2" w:rsidP="008B1119">
            <w:pPr>
              <w:spacing w:after="240" w:line="288" w:lineRule="auto"/>
              <w:ind w:left="720"/>
              <w:contextualSpacing/>
              <w:rPr>
                <w:rFonts w:cs="Arial"/>
                <w:b/>
                <w:u w:val="single"/>
              </w:rPr>
            </w:pPr>
            <w:r w:rsidRPr="005E77E2">
              <w:rPr>
                <w:rFonts w:cs="Arial"/>
                <w:b/>
                <w:u w:val="single"/>
              </w:rPr>
              <w:t>Summary of School data for children in receipt of PP Grant</w:t>
            </w:r>
          </w:p>
          <w:p w14:paraId="7244F6EE" w14:textId="5AC205AA" w:rsidR="005E77E2" w:rsidRDefault="005E77E2" w:rsidP="008B1119">
            <w:pPr>
              <w:spacing w:after="240" w:line="288" w:lineRule="auto"/>
              <w:ind w:left="720"/>
              <w:contextualSpacing/>
              <w:rPr>
                <w:rFonts w:cs="Arial"/>
                <w:b/>
              </w:rPr>
            </w:pPr>
          </w:p>
          <w:p w14:paraId="1D52703B" w14:textId="617BA592" w:rsidR="008B1119" w:rsidRPr="008B1119" w:rsidRDefault="008B1119" w:rsidP="008B1119">
            <w:pPr>
              <w:spacing w:after="240" w:line="288" w:lineRule="auto"/>
              <w:ind w:left="720"/>
              <w:contextualSpacing/>
              <w:rPr>
                <w:rFonts w:cs="Arial"/>
                <w:b/>
              </w:rPr>
            </w:pPr>
            <w:r w:rsidRPr="008B1119">
              <w:rPr>
                <w:rFonts w:cs="Arial"/>
                <w:b/>
              </w:rPr>
              <w:t xml:space="preserve">School data: GLD </w:t>
            </w:r>
            <w:r w:rsidR="005E77E2">
              <w:rPr>
                <w:rFonts w:cs="Arial"/>
                <w:b/>
              </w:rPr>
              <w:t>84</w:t>
            </w:r>
            <w:r w:rsidRPr="008B1119">
              <w:rPr>
                <w:rFonts w:cs="Arial"/>
                <w:b/>
              </w:rPr>
              <w:t>%</w:t>
            </w:r>
          </w:p>
          <w:p w14:paraId="7EA83C08" w14:textId="7CBAB19B" w:rsidR="008B1119" w:rsidRPr="008B1119" w:rsidRDefault="008B1119" w:rsidP="008B1119">
            <w:pPr>
              <w:spacing w:after="240" w:line="288" w:lineRule="auto"/>
              <w:ind w:left="720"/>
              <w:contextualSpacing/>
              <w:rPr>
                <w:rFonts w:cs="Arial"/>
              </w:rPr>
            </w:pPr>
            <w:r>
              <w:rPr>
                <w:rFonts w:cs="Arial"/>
              </w:rPr>
              <w:t>6</w:t>
            </w:r>
            <w:r w:rsidRPr="008B1119">
              <w:rPr>
                <w:rFonts w:cs="Arial"/>
              </w:rPr>
              <w:t xml:space="preserve"> PP pupils were assessed at the end of Foundation Stage</w:t>
            </w:r>
            <w:r w:rsidR="003352D6">
              <w:rPr>
                <w:rFonts w:cs="Arial"/>
              </w:rPr>
              <w:t xml:space="preserve"> (each PP child is worth16.6%)</w:t>
            </w:r>
          </w:p>
          <w:p w14:paraId="1713EC61" w14:textId="5B8D886E" w:rsidR="008B1119" w:rsidRPr="008B1119" w:rsidRDefault="008B1119" w:rsidP="008B1119">
            <w:pPr>
              <w:spacing w:after="240" w:line="288" w:lineRule="auto"/>
              <w:ind w:left="720"/>
              <w:contextualSpacing/>
              <w:rPr>
                <w:rFonts w:cs="Arial"/>
              </w:rPr>
            </w:pPr>
            <w:r>
              <w:rPr>
                <w:rFonts w:cs="Arial"/>
              </w:rPr>
              <w:t>67</w:t>
            </w:r>
            <w:r w:rsidRPr="008B1119">
              <w:rPr>
                <w:rFonts w:cs="Arial"/>
              </w:rPr>
              <w:t xml:space="preserve">% achieved GLD </w:t>
            </w:r>
            <w:r>
              <w:rPr>
                <w:rFonts w:cs="Arial"/>
              </w:rPr>
              <w:t>-17% from all children.</w:t>
            </w:r>
            <w:r w:rsidRPr="00123D1A">
              <w:rPr>
                <w:rFonts w:cs="Arial"/>
              </w:rPr>
              <w:t xml:space="preserve"> We have fewer PPG children in FS2 this year; however 2 children did not meet GLD which is the same as 2017.</w:t>
            </w:r>
            <w:r>
              <w:rPr>
                <w:rFonts w:cs="Arial"/>
              </w:rPr>
              <w:t xml:space="preserve"> The children in receipt of the PP Grant have made progress this year, maintaining this progress and closing the gap will be a focus for year 1.</w:t>
            </w:r>
          </w:p>
          <w:p w14:paraId="7260073F" w14:textId="1BD6BA53" w:rsidR="008B1119" w:rsidRDefault="008B1119" w:rsidP="008B1119">
            <w:pPr>
              <w:spacing w:after="240" w:line="288" w:lineRule="auto"/>
              <w:ind w:left="720"/>
              <w:contextualSpacing/>
              <w:rPr>
                <w:rFonts w:cs="Arial"/>
                <w:b/>
              </w:rPr>
            </w:pPr>
            <w:r w:rsidRPr="008B1119">
              <w:rPr>
                <w:rFonts w:cs="Arial"/>
                <w:b/>
              </w:rPr>
              <w:t xml:space="preserve">School data: Phonics Benchmark </w:t>
            </w:r>
            <w:r w:rsidR="005E77E2">
              <w:rPr>
                <w:rFonts w:cs="Arial"/>
                <w:b/>
              </w:rPr>
              <w:t>88</w:t>
            </w:r>
            <w:r w:rsidRPr="008B1119">
              <w:rPr>
                <w:rFonts w:cs="Arial"/>
                <w:b/>
              </w:rPr>
              <w:t>%</w:t>
            </w:r>
            <w:r w:rsidR="005E77E2">
              <w:rPr>
                <w:rFonts w:cs="Arial"/>
                <w:b/>
              </w:rPr>
              <w:t xml:space="preserve"> year 1</w:t>
            </w:r>
          </w:p>
          <w:p w14:paraId="6902FD10" w14:textId="7741486A" w:rsidR="008B1119" w:rsidRDefault="00AC0E8C" w:rsidP="008B1119">
            <w:pPr>
              <w:spacing w:after="240" w:line="288" w:lineRule="auto"/>
              <w:ind w:left="720"/>
              <w:contextualSpacing/>
              <w:rPr>
                <w:rFonts w:cs="Arial"/>
              </w:rPr>
            </w:pPr>
            <w:r>
              <w:rPr>
                <w:rFonts w:cs="Arial"/>
              </w:rPr>
              <w:t>1</w:t>
            </w:r>
            <w:r w:rsidR="00BA005C">
              <w:rPr>
                <w:rFonts w:cs="Arial"/>
              </w:rPr>
              <w:t>4</w:t>
            </w:r>
            <w:r w:rsidR="008B1119" w:rsidRPr="008B1119">
              <w:rPr>
                <w:rFonts w:cs="Arial"/>
              </w:rPr>
              <w:t xml:space="preserve"> PP pupils were assessed in the Y1 Phonics Screening</w:t>
            </w:r>
            <w:r w:rsidR="003352D6">
              <w:rPr>
                <w:rFonts w:cs="Arial"/>
              </w:rPr>
              <w:t xml:space="preserve"> (each PP child is worth 7%)</w:t>
            </w:r>
          </w:p>
          <w:p w14:paraId="78651FDF" w14:textId="3129711F" w:rsidR="005E77E2" w:rsidRPr="008B1119" w:rsidRDefault="005E77E2" w:rsidP="008B1119">
            <w:pPr>
              <w:spacing w:after="240" w:line="288" w:lineRule="auto"/>
              <w:ind w:left="720"/>
              <w:contextualSpacing/>
              <w:rPr>
                <w:rFonts w:cs="Arial"/>
              </w:rPr>
            </w:pPr>
            <w:r>
              <w:rPr>
                <w:rFonts w:cs="Arial"/>
              </w:rPr>
              <w:t xml:space="preserve">PP children in year 1 achieved </w:t>
            </w:r>
            <w:r w:rsidR="00AC0E8C">
              <w:rPr>
                <w:rFonts w:cs="Arial"/>
              </w:rPr>
              <w:t>79</w:t>
            </w:r>
            <w:r>
              <w:rPr>
                <w:rFonts w:cs="Arial"/>
              </w:rPr>
              <w:t xml:space="preserve">% </w:t>
            </w:r>
            <w:r w:rsidR="003352D6">
              <w:rPr>
                <w:rFonts w:cs="Arial"/>
              </w:rPr>
              <w:t>- the gap between PP children and all children is 9%</w:t>
            </w:r>
          </w:p>
          <w:p w14:paraId="1F05D683" w14:textId="43CB2CB2" w:rsidR="008B1119" w:rsidRPr="008B1119" w:rsidRDefault="008B1119" w:rsidP="008B1119">
            <w:pPr>
              <w:spacing w:after="240" w:line="288" w:lineRule="auto"/>
              <w:ind w:left="720"/>
              <w:contextualSpacing/>
              <w:rPr>
                <w:rFonts w:cs="Arial"/>
                <w:b/>
              </w:rPr>
            </w:pPr>
            <w:r w:rsidRPr="008B1119">
              <w:rPr>
                <w:rFonts w:cs="Arial"/>
                <w:b/>
              </w:rPr>
              <w:t xml:space="preserve">School data: </w:t>
            </w:r>
            <w:r w:rsidR="005E77E2">
              <w:rPr>
                <w:rFonts w:cs="Arial"/>
                <w:b/>
              </w:rPr>
              <w:t xml:space="preserve">End of KS1 Results </w:t>
            </w:r>
            <w:r w:rsidRPr="008B1119">
              <w:rPr>
                <w:rFonts w:cs="Arial"/>
                <w:b/>
              </w:rPr>
              <w:t>RWM 7</w:t>
            </w:r>
            <w:r w:rsidR="00AC0E8C">
              <w:rPr>
                <w:rFonts w:cs="Arial"/>
                <w:b/>
              </w:rPr>
              <w:t>8</w:t>
            </w:r>
            <w:r w:rsidRPr="008B1119">
              <w:rPr>
                <w:rFonts w:cs="Arial"/>
                <w:b/>
              </w:rPr>
              <w:t>% RWMS 7</w:t>
            </w:r>
            <w:r w:rsidR="00AC0E8C">
              <w:rPr>
                <w:rFonts w:cs="Arial"/>
                <w:b/>
              </w:rPr>
              <w:t>8</w:t>
            </w:r>
            <w:r w:rsidRPr="008B1119">
              <w:rPr>
                <w:rFonts w:cs="Arial"/>
                <w:b/>
              </w:rPr>
              <w:t>%</w:t>
            </w:r>
          </w:p>
          <w:p w14:paraId="2C741056" w14:textId="1DBE860D" w:rsidR="00AC0E8C" w:rsidRDefault="00A647CD" w:rsidP="008B1119">
            <w:pPr>
              <w:spacing w:after="240" w:line="288" w:lineRule="auto"/>
              <w:ind w:left="720"/>
              <w:contextualSpacing/>
              <w:rPr>
                <w:rFonts w:cs="Arial"/>
              </w:rPr>
            </w:pPr>
            <w:r>
              <w:rPr>
                <w:rFonts w:cs="Arial"/>
              </w:rPr>
              <w:t xml:space="preserve">8 </w:t>
            </w:r>
            <w:r w:rsidR="008B1119" w:rsidRPr="008B1119">
              <w:rPr>
                <w:rFonts w:cs="Arial"/>
              </w:rPr>
              <w:t>PP pupils were assessed at the end of KS1</w:t>
            </w:r>
            <w:r w:rsidR="003352D6">
              <w:rPr>
                <w:rFonts w:cs="Arial"/>
              </w:rPr>
              <w:t xml:space="preserve"> they achieved (each PP child is worth 12.5%)</w:t>
            </w:r>
          </w:p>
          <w:p w14:paraId="1BBC4E46" w14:textId="5B920E8F" w:rsidR="008B1119" w:rsidRPr="008B1119" w:rsidRDefault="00AC0E8C" w:rsidP="008B1119">
            <w:pPr>
              <w:spacing w:after="240" w:line="288" w:lineRule="auto"/>
              <w:ind w:left="720"/>
              <w:contextualSpacing/>
              <w:rPr>
                <w:rFonts w:cs="Arial"/>
              </w:rPr>
            </w:pPr>
            <w:r>
              <w:rPr>
                <w:rFonts w:cs="Arial"/>
              </w:rPr>
              <w:t>RWM 50</w:t>
            </w:r>
            <w:r w:rsidR="008B1119" w:rsidRPr="008B1119">
              <w:rPr>
                <w:rFonts w:cs="Arial"/>
              </w:rPr>
              <w:t>%</w:t>
            </w:r>
            <w:r>
              <w:rPr>
                <w:rFonts w:cs="Arial"/>
              </w:rPr>
              <w:t xml:space="preserve"> </w:t>
            </w:r>
            <w:r w:rsidR="008B1119" w:rsidRPr="008B1119">
              <w:rPr>
                <w:rFonts w:cs="Arial"/>
              </w:rPr>
              <w:t xml:space="preserve">– gap 28% </w:t>
            </w:r>
          </w:p>
          <w:p w14:paraId="2213A015" w14:textId="0D4558FF" w:rsidR="008B1119" w:rsidRDefault="00AC0E8C" w:rsidP="008B1119">
            <w:pPr>
              <w:spacing w:after="240" w:line="288" w:lineRule="auto"/>
              <w:ind w:left="720"/>
              <w:contextualSpacing/>
              <w:rPr>
                <w:rFonts w:cs="Arial"/>
              </w:rPr>
            </w:pPr>
            <w:r>
              <w:rPr>
                <w:rFonts w:cs="Arial"/>
              </w:rPr>
              <w:t>RWMS 50</w:t>
            </w:r>
            <w:r w:rsidR="008B1119" w:rsidRPr="008B1119">
              <w:rPr>
                <w:rFonts w:cs="Arial"/>
              </w:rPr>
              <w:t>%</w:t>
            </w:r>
            <w:r>
              <w:rPr>
                <w:rFonts w:cs="Arial"/>
              </w:rPr>
              <w:t xml:space="preserve"> </w:t>
            </w:r>
            <w:r w:rsidR="008B1119" w:rsidRPr="008B1119">
              <w:rPr>
                <w:rFonts w:cs="Arial"/>
              </w:rPr>
              <w:t xml:space="preserve">– gap 28 % </w:t>
            </w:r>
          </w:p>
          <w:p w14:paraId="3EBE7D10" w14:textId="0ABFF7F3" w:rsidR="00A647CD" w:rsidRPr="00A647CD" w:rsidRDefault="00A647CD" w:rsidP="00A647CD">
            <w:pPr>
              <w:spacing w:after="240" w:line="288" w:lineRule="auto"/>
              <w:ind w:left="720"/>
              <w:contextualSpacing/>
              <w:rPr>
                <w:rFonts w:cs="Arial"/>
              </w:rPr>
            </w:pPr>
            <w:r>
              <w:rPr>
                <w:rFonts w:cs="Arial"/>
              </w:rPr>
              <w:t>20% ri</w:t>
            </w:r>
            <w:r w:rsidRPr="00A647CD">
              <w:rPr>
                <w:rFonts w:cs="Arial"/>
              </w:rPr>
              <w:t>se for PPG children in writing</w:t>
            </w:r>
          </w:p>
          <w:p w14:paraId="3AE7F1E2" w14:textId="68F4A7ED" w:rsidR="00A647CD" w:rsidRPr="008B1119" w:rsidRDefault="00A647CD" w:rsidP="00A647CD">
            <w:pPr>
              <w:spacing w:after="240" w:line="288" w:lineRule="auto"/>
              <w:ind w:left="720"/>
              <w:contextualSpacing/>
              <w:rPr>
                <w:rFonts w:cs="Arial"/>
              </w:rPr>
            </w:pPr>
            <w:r w:rsidRPr="00A647CD">
              <w:rPr>
                <w:rFonts w:cs="Arial"/>
              </w:rPr>
              <w:t>18% rise for PPG children in reading</w:t>
            </w:r>
          </w:p>
          <w:p w14:paraId="65F1187F" w14:textId="77777777" w:rsidR="008B1119" w:rsidRPr="008B1119" w:rsidRDefault="008B1119" w:rsidP="008B1119">
            <w:pPr>
              <w:spacing w:after="240" w:line="288" w:lineRule="auto"/>
              <w:ind w:left="720"/>
              <w:contextualSpacing/>
              <w:rPr>
                <w:rFonts w:cs="Arial"/>
                <w:b/>
              </w:rPr>
            </w:pPr>
            <w:r w:rsidRPr="008B1119">
              <w:rPr>
                <w:rFonts w:cs="Arial"/>
                <w:b/>
              </w:rPr>
              <w:t>School data: Y2 Phonics Benchmark 100%</w:t>
            </w:r>
          </w:p>
          <w:p w14:paraId="27556243" w14:textId="4737A0EC" w:rsidR="008B1119" w:rsidRPr="008B1119" w:rsidRDefault="00AC0E8C" w:rsidP="00AC0E8C">
            <w:pPr>
              <w:spacing w:after="240" w:line="288" w:lineRule="auto"/>
              <w:ind w:left="720"/>
              <w:contextualSpacing/>
              <w:rPr>
                <w:rFonts w:cs="Arial"/>
              </w:rPr>
            </w:pPr>
            <w:r>
              <w:rPr>
                <w:rFonts w:cs="Arial"/>
              </w:rPr>
              <w:t>All</w:t>
            </w:r>
            <w:r w:rsidR="00BA005C">
              <w:rPr>
                <w:rFonts w:cs="Arial"/>
              </w:rPr>
              <w:t xml:space="preserve"> of the 4 </w:t>
            </w:r>
            <w:r w:rsidR="008B1119" w:rsidRPr="008B1119">
              <w:rPr>
                <w:rFonts w:cs="Arial"/>
              </w:rPr>
              <w:t xml:space="preserve">PP pupils </w:t>
            </w:r>
            <w:r>
              <w:rPr>
                <w:rFonts w:cs="Arial"/>
              </w:rPr>
              <w:t>achieved the phonics benchmark</w:t>
            </w:r>
            <w:r w:rsidR="003352D6">
              <w:rPr>
                <w:rFonts w:cs="Arial"/>
              </w:rPr>
              <w:t xml:space="preserve"> (each PP child is worth 25%)</w:t>
            </w:r>
          </w:p>
          <w:p w14:paraId="2AF8748F" w14:textId="77777777" w:rsidR="00962550" w:rsidRDefault="00962550" w:rsidP="00962550">
            <w:pPr>
              <w:spacing w:after="200" w:line="240" w:lineRule="auto"/>
              <w:contextualSpacing/>
              <w:rPr>
                <w:rFonts w:eastAsia="Arial"/>
                <w:color w:val="auto"/>
              </w:rPr>
            </w:pPr>
          </w:p>
        </w:tc>
      </w:tr>
    </w:tbl>
    <w:p w14:paraId="488DE122" w14:textId="77777777" w:rsidR="001D550B" w:rsidRDefault="001D550B">
      <w:pPr>
        <w:spacing w:after="0" w:line="240" w:lineRule="auto"/>
        <w:rPr>
          <w:rFonts w:cs="Arial"/>
          <w:sz w:val="12"/>
          <w:szCs w:val="12"/>
        </w:rPr>
      </w:pPr>
      <w:r>
        <w:rPr>
          <w:rFonts w:cs="Arial"/>
          <w:sz w:val="12"/>
          <w:szCs w:val="12"/>
        </w:rPr>
        <w:br w:type="page"/>
      </w:r>
    </w:p>
    <w:p w14:paraId="7FC1F096" w14:textId="77777777" w:rsidR="00326C32" w:rsidRPr="00531CFD" w:rsidRDefault="00326C32" w:rsidP="00412A1C">
      <w:pPr>
        <w:rPr>
          <w:rFonts w:cs="Arial"/>
          <w:sz w:val="12"/>
          <w:szCs w:val="12"/>
        </w:rPr>
      </w:pPr>
    </w:p>
    <w:tbl>
      <w:tblPr>
        <w:tblStyle w:val="TableGrid"/>
        <w:tblW w:w="15417" w:type="dxa"/>
        <w:tblLook w:val="04A0" w:firstRow="1" w:lastRow="0" w:firstColumn="1" w:lastColumn="0" w:noHBand="0" w:noVBand="1"/>
      </w:tblPr>
      <w:tblGrid>
        <w:gridCol w:w="8755"/>
        <w:gridCol w:w="1559"/>
        <w:gridCol w:w="1701"/>
        <w:gridCol w:w="1560"/>
        <w:gridCol w:w="1842"/>
      </w:tblGrid>
      <w:tr w:rsidR="00326C32" w:rsidRPr="00326C32" w14:paraId="42471951" w14:textId="77777777" w:rsidTr="00531CFD">
        <w:trPr>
          <w:trHeight w:hRule="exact" w:val="340"/>
        </w:trPr>
        <w:tc>
          <w:tcPr>
            <w:tcW w:w="15417" w:type="dxa"/>
            <w:gridSpan w:val="5"/>
            <w:shd w:val="clear" w:color="auto" w:fill="CFDCE3"/>
            <w:tcMar>
              <w:top w:w="57" w:type="dxa"/>
              <w:bottom w:w="57" w:type="dxa"/>
            </w:tcMar>
          </w:tcPr>
          <w:p w14:paraId="6DD93EB2" w14:textId="26F2C0F1" w:rsidR="00326C32" w:rsidRPr="00101307" w:rsidRDefault="00326C32" w:rsidP="00AD1C4B">
            <w:pPr>
              <w:pStyle w:val="ListParagraph"/>
              <w:numPr>
                <w:ilvl w:val="0"/>
                <w:numId w:val="28"/>
              </w:numPr>
              <w:spacing w:after="0" w:line="240" w:lineRule="auto"/>
              <w:ind w:left="426" w:hanging="284"/>
              <w:contextualSpacing w:val="0"/>
              <w:rPr>
                <w:rFonts w:cs="Arial"/>
                <w:b/>
                <w:color w:val="FF0000"/>
              </w:rPr>
            </w:pPr>
          </w:p>
        </w:tc>
      </w:tr>
      <w:tr w:rsidR="00326C32" w:rsidRPr="00326C32" w14:paraId="2F05E785" w14:textId="77777777" w:rsidTr="00690195">
        <w:trPr>
          <w:trHeight w:hRule="exact" w:val="2240"/>
        </w:trPr>
        <w:tc>
          <w:tcPr>
            <w:tcW w:w="8755" w:type="dxa"/>
            <w:tcMar>
              <w:top w:w="57" w:type="dxa"/>
              <w:bottom w:w="57" w:type="dxa"/>
            </w:tcMar>
          </w:tcPr>
          <w:p w14:paraId="3CA30C92" w14:textId="53F1892A" w:rsidR="003352D6" w:rsidRPr="00B63726" w:rsidRDefault="003352D6" w:rsidP="00B63726">
            <w:pPr>
              <w:rPr>
                <w:rFonts w:cs="Arial"/>
                <w:color w:val="auto"/>
                <w:sz w:val="22"/>
                <w:szCs w:val="22"/>
              </w:rPr>
            </w:pPr>
            <w:r w:rsidRPr="00B63726">
              <w:rPr>
                <w:rFonts w:cs="Arial"/>
                <w:color w:val="auto"/>
                <w:sz w:val="22"/>
                <w:szCs w:val="22"/>
              </w:rPr>
              <w:t>The results for each year group are cohort driven because the number of children in receipt of the PP funding differs substantially year on year; this is referred to as Cohort Driven Data.</w:t>
            </w:r>
            <w:r w:rsidR="00B63726" w:rsidRPr="00B63726">
              <w:rPr>
                <w:rFonts w:cs="Arial"/>
                <w:color w:val="auto"/>
                <w:sz w:val="22"/>
                <w:szCs w:val="22"/>
              </w:rPr>
              <w:t xml:space="preserve"> Two</w:t>
            </w:r>
            <w:r w:rsidRPr="00B63726">
              <w:rPr>
                <w:rFonts w:cs="Arial"/>
                <w:color w:val="auto"/>
                <w:sz w:val="22"/>
                <w:szCs w:val="22"/>
              </w:rPr>
              <w:t xml:space="preserve"> children in the Foundation Stage, who are in receipt of PP funding, did not meet ARE due to specific learning difficulties which are</w:t>
            </w:r>
            <w:r w:rsidR="00B63726" w:rsidRPr="00B63726">
              <w:rPr>
                <w:rFonts w:cs="Arial"/>
                <w:color w:val="auto"/>
                <w:sz w:val="22"/>
                <w:szCs w:val="22"/>
              </w:rPr>
              <w:t xml:space="preserve"> being addressed through their Personalised Pupil Premium P</w:t>
            </w:r>
            <w:r w:rsidRPr="00B63726">
              <w:rPr>
                <w:rFonts w:cs="Arial"/>
                <w:color w:val="auto"/>
                <w:sz w:val="22"/>
                <w:szCs w:val="22"/>
              </w:rPr>
              <w:t>lan</w:t>
            </w:r>
            <w:r w:rsidR="00B63726" w:rsidRPr="00B63726">
              <w:rPr>
                <w:rFonts w:cs="Arial"/>
                <w:color w:val="auto"/>
                <w:sz w:val="22"/>
                <w:szCs w:val="22"/>
              </w:rPr>
              <w:t>: both children made better than good progress (accelerated) from their low baselines (starting points).</w:t>
            </w:r>
          </w:p>
        </w:tc>
        <w:tc>
          <w:tcPr>
            <w:tcW w:w="3260" w:type="dxa"/>
            <w:gridSpan w:val="2"/>
            <w:shd w:val="clear" w:color="auto" w:fill="FFFFFF" w:themeFill="background1"/>
            <w:tcMar>
              <w:top w:w="57" w:type="dxa"/>
              <w:bottom w:w="57" w:type="dxa"/>
            </w:tcMar>
            <w:vAlign w:val="center"/>
          </w:tcPr>
          <w:p w14:paraId="47C8A222" w14:textId="77777777" w:rsidR="00383CC1" w:rsidRPr="00353174" w:rsidRDefault="00383CC1" w:rsidP="000C6B02">
            <w:pPr>
              <w:contextualSpacing/>
              <w:jc w:val="center"/>
              <w:rPr>
                <w:rFonts w:cs="Arial"/>
                <w:b/>
                <w:color w:val="auto"/>
              </w:rPr>
            </w:pPr>
          </w:p>
          <w:p w14:paraId="7700DEEB" w14:textId="77777777" w:rsidR="00383CC1" w:rsidRPr="00353174" w:rsidRDefault="00383CC1" w:rsidP="000C6B02">
            <w:pPr>
              <w:contextualSpacing/>
              <w:jc w:val="center"/>
              <w:rPr>
                <w:rFonts w:cs="Arial"/>
                <w:b/>
                <w:color w:val="auto"/>
              </w:rPr>
            </w:pPr>
          </w:p>
          <w:p w14:paraId="7774E523" w14:textId="77777777" w:rsidR="00383CC1" w:rsidRPr="00353174" w:rsidRDefault="00383CC1" w:rsidP="000C6B02">
            <w:pPr>
              <w:contextualSpacing/>
              <w:jc w:val="center"/>
              <w:rPr>
                <w:rFonts w:cs="Arial"/>
                <w:b/>
                <w:color w:val="auto"/>
              </w:rPr>
            </w:pPr>
          </w:p>
          <w:p w14:paraId="56261634" w14:textId="47D3BFD9" w:rsidR="00FF3F43" w:rsidRPr="00353174" w:rsidRDefault="00326C32" w:rsidP="00383CC1">
            <w:pPr>
              <w:contextualSpacing/>
              <w:jc w:val="center"/>
              <w:rPr>
                <w:rFonts w:cs="Arial"/>
                <w:b/>
                <w:color w:val="auto"/>
              </w:rPr>
            </w:pPr>
            <w:r w:rsidRPr="00353174">
              <w:rPr>
                <w:rFonts w:cs="Arial"/>
                <w:b/>
                <w:color w:val="auto"/>
              </w:rPr>
              <w:t xml:space="preserve">Pupils eligible for PP </w:t>
            </w:r>
            <w:r w:rsidR="00383CC1" w:rsidRPr="00353174">
              <w:rPr>
                <w:rFonts w:cs="Arial"/>
                <w:b/>
                <w:color w:val="auto"/>
              </w:rPr>
              <w:t>@ Walter Infant School</w:t>
            </w:r>
          </w:p>
        </w:tc>
        <w:tc>
          <w:tcPr>
            <w:tcW w:w="3402" w:type="dxa"/>
            <w:gridSpan w:val="2"/>
            <w:shd w:val="clear" w:color="auto" w:fill="FFFFFF" w:themeFill="background1"/>
            <w:tcMar>
              <w:top w:w="57" w:type="dxa"/>
              <w:bottom w:w="57" w:type="dxa"/>
            </w:tcMar>
            <w:vAlign w:val="center"/>
          </w:tcPr>
          <w:p w14:paraId="01BF68D9" w14:textId="77777777" w:rsidR="00383CC1" w:rsidRPr="00353174" w:rsidRDefault="00383CC1" w:rsidP="000C6B02">
            <w:pPr>
              <w:contextualSpacing/>
              <w:jc w:val="center"/>
              <w:rPr>
                <w:rFonts w:cs="Arial"/>
                <w:b/>
                <w:color w:val="auto"/>
              </w:rPr>
            </w:pPr>
          </w:p>
          <w:p w14:paraId="2725F54C" w14:textId="77777777" w:rsidR="00383CC1" w:rsidRPr="00353174" w:rsidRDefault="00383CC1" w:rsidP="000C6B02">
            <w:pPr>
              <w:contextualSpacing/>
              <w:jc w:val="center"/>
              <w:rPr>
                <w:rFonts w:cs="Arial"/>
                <w:b/>
                <w:color w:val="auto"/>
              </w:rPr>
            </w:pPr>
          </w:p>
          <w:p w14:paraId="76401B62" w14:textId="77777777" w:rsidR="00383CC1" w:rsidRPr="00353174" w:rsidRDefault="00383CC1" w:rsidP="000C6B02">
            <w:pPr>
              <w:contextualSpacing/>
              <w:jc w:val="center"/>
              <w:rPr>
                <w:rFonts w:cs="Arial"/>
                <w:b/>
                <w:color w:val="auto"/>
              </w:rPr>
            </w:pPr>
          </w:p>
          <w:p w14:paraId="11C2FDAF" w14:textId="77777777" w:rsidR="00BA005C" w:rsidRPr="00353174" w:rsidRDefault="00BA005C" w:rsidP="000C6B02">
            <w:pPr>
              <w:contextualSpacing/>
              <w:jc w:val="center"/>
              <w:rPr>
                <w:rFonts w:cs="Arial"/>
                <w:b/>
                <w:color w:val="auto"/>
              </w:rPr>
            </w:pPr>
          </w:p>
          <w:p w14:paraId="693CC2A7" w14:textId="77777777" w:rsidR="00BA005C" w:rsidRPr="00353174" w:rsidRDefault="00BA005C" w:rsidP="000C6B02">
            <w:pPr>
              <w:contextualSpacing/>
              <w:jc w:val="center"/>
              <w:rPr>
                <w:rFonts w:cs="Arial"/>
                <w:b/>
                <w:color w:val="auto"/>
              </w:rPr>
            </w:pPr>
            <w:r w:rsidRPr="00353174">
              <w:rPr>
                <w:rFonts w:cs="Arial"/>
                <w:b/>
                <w:color w:val="auto"/>
              </w:rPr>
              <w:t xml:space="preserve">All Wokingham </w:t>
            </w:r>
          </w:p>
          <w:p w14:paraId="01CB1EFD" w14:textId="5B04624D" w:rsidR="00326C32" w:rsidRPr="00353174" w:rsidRDefault="00BA005C" w:rsidP="000C6B02">
            <w:pPr>
              <w:contextualSpacing/>
              <w:jc w:val="center"/>
              <w:rPr>
                <w:rFonts w:cs="Arial"/>
                <w:b/>
                <w:color w:val="auto"/>
              </w:rPr>
            </w:pPr>
            <w:r w:rsidRPr="00353174">
              <w:rPr>
                <w:rFonts w:cs="Arial"/>
                <w:b/>
                <w:color w:val="auto"/>
              </w:rPr>
              <w:t xml:space="preserve">borough </w:t>
            </w:r>
            <w:r w:rsidR="00AB1A6C" w:rsidRPr="00353174">
              <w:rPr>
                <w:rFonts w:cs="Arial"/>
                <w:b/>
                <w:color w:val="auto"/>
              </w:rPr>
              <w:t xml:space="preserve">children </w:t>
            </w:r>
          </w:p>
          <w:p w14:paraId="0E2EA894" w14:textId="50E4F9B9" w:rsidR="00FF3F43" w:rsidRPr="00353174" w:rsidRDefault="00FF3F43" w:rsidP="000C6B02">
            <w:pPr>
              <w:contextualSpacing/>
              <w:jc w:val="center"/>
              <w:rPr>
                <w:rFonts w:cs="Arial"/>
                <w:b/>
                <w:color w:val="auto"/>
              </w:rPr>
            </w:pPr>
          </w:p>
        </w:tc>
      </w:tr>
      <w:tr w:rsidR="00383CC1" w:rsidRPr="00326C32" w14:paraId="3C4B2BA9" w14:textId="77777777" w:rsidTr="00690195">
        <w:trPr>
          <w:trHeight w:hRule="exact" w:val="397"/>
        </w:trPr>
        <w:tc>
          <w:tcPr>
            <w:tcW w:w="8755" w:type="dxa"/>
            <w:vMerge w:val="restart"/>
            <w:tcMar>
              <w:top w:w="57" w:type="dxa"/>
              <w:bottom w:w="57" w:type="dxa"/>
            </w:tcMar>
            <w:vAlign w:val="bottom"/>
          </w:tcPr>
          <w:p w14:paraId="1264B5DF" w14:textId="62F3F7F4" w:rsidR="00383CC1" w:rsidRPr="00353174" w:rsidRDefault="00383CC1" w:rsidP="00F72C55">
            <w:pPr>
              <w:ind w:right="-23"/>
              <w:rPr>
                <w:rFonts w:eastAsia="Arial" w:cs="Arial"/>
                <w:b/>
                <w:bCs/>
                <w:color w:val="auto"/>
              </w:rPr>
            </w:pPr>
            <w:r w:rsidRPr="00353174">
              <w:rPr>
                <w:rFonts w:eastAsia="Arial" w:cs="Arial"/>
                <w:b/>
                <w:bCs/>
                <w:color w:val="auto"/>
              </w:rPr>
              <w:t>% of children at EXS or above in reading at the end of KS1</w:t>
            </w:r>
          </w:p>
        </w:tc>
        <w:tc>
          <w:tcPr>
            <w:tcW w:w="1559" w:type="dxa"/>
            <w:shd w:val="clear" w:color="auto" w:fill="auto"/>
            <w:tcMar>
              <w:top w:w="57" w:type="dxa"/>
              <w:bottom w:w="57" w:type="dxa"/>
            </w:tcMar>
            <w:vAlign w:val="center"/>
          </w:tcPr>
          <w:p w14:paraId="3CA1E868" w14:textId="38A6486E" w:rsidR="00383CC1" w:rsidRPr="00353174" w:rsidRDefault="00383CC1" w:rsidP="00B72280">
            <w:pPr>
              <w:ind w:left="187"/>
              <w:jc w:val="center"/>
              <w:rPr>
                <w:rFonts w:cs="Arial"/>
                <w:b/>
                <w:color w:val="auto"/>
              </w:rPr>
            </w:pPr>
            <w:r w:rsidRPr="00353174">
              <w:rPr>
                <w:rFonts w:cs="Arial"/>
                <w:b/>
                <w:color w:val="auto"/>
              </w:rPr>
              <w:t>201</w:t>
            </w:r>
            <w:r w:rsidR="00B72280" w:rsidRPr="00353174">
              <w:rPr>
                <w:rFonts w:cs="Arial"/>
                <w:b/>
                <w:color w:val="auto"/>
              </w:rPr>
              <w:t>7</w:t>
            </w:r>
            <w:r w:rsidRPr="00353174">
              <w:rPr>
                <w:rFonts w:cs="Arial"/>
                <w:b/>
                <w:color w:val="auto"/>
              </w:rPr>
              <w:t xml:space="preserve"> </w:t>
            </w:r>
          </w:p>
        </w:tc>
        <w:tc>
          <w:tcPr>
            <w:tcW w:w="1701" w:type="dxa"/>
            <w:shd w:val="clear" w:color="auto" w:fill="auto"/>
            <w:vAlign w:val="center"/>
          </w:tcPr>
          <w:p w14:paraId="2A5DA0B2" w14:textId="3EE68F04" w:rsidR="00383CC1" w:rsidRPr="00353174" w:rsidRDefault="00383CC1" w:rsidP="00B72280">
            <w:pPr>
              <w:jc w:val="center"/>
              <w:rPr>
                <w:rFonts w:cs="Arial"/>
                <w:b/>
                <w:color w:val="auto"/>
              </w:rPr>
            </w:pPr>
            <w:r w:rsidRPr="00353174">
              <w:rPr>
                <w:rFonts w:cs="Arial"/>
                <w:b/>
                <w:color w:val="auto"/>
              </w:rPr>
              <w:t>201</w:t>
            </w:r>
            <w:r w:rsidR="00B72280" w:rsidRPr="00353174">
              <w:rPr>
                <w:rFonts w:cs="Arial"/>
                <w:b/>
                <w:color w:val="auto"/>
              </w:rPr>
              <w:t>8</w:t>
            </w:r>
          </w:p>
        </w:tc>
        <w:tc>
          <w:tcPr>
            <w:tcW w:w="1560" w:type="dxa"/>
            <w:shd w:val="clear" w:color="auto" w:fill="F2F2F2" w:themeFill="background1" w:themeFillShade="F2"/>
            <w:tcMar>
              <w:top w:w="57" w:type="dxa"/>
              <w:bottom w:w="57" w:type="dxa"/>
            </w:tcMar>
          </w:tcPr>
          <w:p w14:paraId="64EA8801" w14:textId="6F5DD5C8" w:rsidR="00383CC1" w:rsidRPr="00353174" w:rsidRDefault="00B72280" w:rsidP="000C6B02">
            <w:pPr>
              <w:jc w:val="center"/>
              <w:rPr>
                <w:rFonts w:cs="Arial"/>
                <w:b/>
                <w:color w:val="auto"/>
              </w:rPr>
            </w:pPr>
            <w:r w:rsidRPr="00353174">
              <w:rPr>
                <w:rFonts w:cs="Arial"/>
                <w:b/>
                <w:color w:val="auto"/>
              </w:rPr>
              <w:t>2017</w:t>
            </w:r>
          </w:p>
        </w:tc>
        <w:tc>
          <w:tcPr>
            <w:tcW w:w="1842" w:type="dxa"/>
            <w:shd w:val="clear" w:color="auto" w:fill="F2F2F2" w:themeFill="background1" w:themeFillShade="F2"/>
          </w:tcPr>
          <w:p w14:paraId="1470892C" w14:textId="7B64CBCD" w:rsidR="00383CC1" w:rsidRPr="00353174" w:rsidRDefault="00383CC1" w:rsidP="00B72280">
            <w:pPr>
              <w:jc w:val="center"/>
              <w:rPr>
                <w:rFonts w:cs="Arial"/>
                <w:b/>
                <w:color w:val="auto"/>
              </w:rPr>
            </w:pPr>
            <w:r w:rsidRPr="00353174">
              <w:rPr>
                <w:rFonts w:cs="Arial"/>
                <w:b/>
                <w:color w:val="auto"/>
              </w:rPr>
              <w:t>201</w:t>
            </w:r>
            <w:r w:rsidR="00B72280" w:rsidRPr="00353174">
              <w:rPr>
                <w:rFonts w:cs="Arial"/>
                <w:b/>
                <w:color w:val="auto"/>
              </w:rPr>
              <w:t>8</w:t>
            </w:r>
          </w:p>
        </w:tc>
      </w:tr>
      <w:tr w:rsidR="00B72280" w:rsidRPr="00326C32" w14:paraId="16733A82" w14:textId="6D05F6E7" w:rsidTr="00690195">
        <w:trPr>
          <w:trHeight w:hRule="exact" w:val="397"/>
        </w:trPr>
        <w:tc>
          <w:tcPr>
            <w:tcW w:w="8755" w:type="dxa"/>
            <w:vMerge/>
            <w:tcMar>
              <w:top w:w="57" w:type="dxa"/>
              <w:bottom w:w="57" w:type="dxa"/>
            </w:tcMar>
            <w:vAlign w:val="bottom"/>
          </w:tcPr>
          <w:p w14:paraId="46BD213E" w14:textId="2847BB94" w:rsidR="00B72280" w:rsidRPr="00353174" w:rsidRDefault="00B72280" w:rsidP="00F72C55">
            <w:pPr>
              <w:ind w:right="-23"/>
              <w:rPr>
                <w:rFonts w:eastAsia="Arial" w:cs="Arial"/>
                <w:b/>
                <w:bCs/>
                <w:color w:val="auto"/>
              </w:rPr>
            </w:pPr>
          </w:p>
        </w:tc>
        <w:tc>
          <w:tcPr>
            <w:tcW w:w="1559" w:type="dxa"/>
            <w:shd w:val="clear" w:color="auto" w:fill="FFFFFF" w:themeFill="background1"/>
            <w:tcMar>
              <w:top w:w="57" w:type="dxa"/>
              <w:bottom w:w="57" w:type="dxa"/>
            </w:tcMar>
            <w:vAlign w:val="center"/>
          </w:tcPr>
          <w:p w14:paraId="60B123AF" w14:textId="63343195" w:rsidR="00B72280" w:rsidRPr="00353174" w:rsidRDefault="00B72280" w:rsidP="000C6B02">
            <w:pPr>
              <w:ind w:left="187"/>
              <w:jc w:val="center"/>
              <w:rPr>
                <w:rFonts w:cs="Arial"/>
                <w:color w:val="auto"/>
              </w:rPr>
            </w:pPr>
            <w:r w:rsidRPr="00353174">
              <w:rPr>
                <w:rFonts w:cs="Arial"/>
                <w:color w:val="auto"/>
              </w:rPr>
              <w:t>57%</w:t>
            </w:r>
          </w:p>
        </w:tc>
        <w:tc>
          <w:tcPr>
            <w:tcW w:w="1701" w:type="dxa"/>
            <w:shd w:val="clear" w:color="auto" w:fill="92D050"/>
            <w:vAlign w:val="center"/>
          </w:tcPr>
          <w:p w14:paraId="06AA3B78" w14:textId="0CA1D216" w:rsidR="00B72280" w:rsidRPr="00353174" w:rsidRDefault="004B4118" w:rsidP="00383CC1">
            <w:pPr>
              <w:jc w:val="center"/>
              <w:rPr>
                <w:rFonts w:cs="Arial"/>
                <w:color w:val="auto"/>
              </w:rPr>
            </w:pPr>
            <w:r w:rsidRPr="00353174">
              <w:rPr>
                <w:rFonts w:cs="Arial"/>
                <w:color w:val="auto"/>
              </w:rPr>
              <w:t>75%</w:t>
            </w:r>
            <w:r w:rsidR="00353174">
              <w:rPr>
                <w:rFonts w:cs="Arial"/>
                <w:color w:val="auto"/>
              </w:rPr>
              <w:t xml:space="preserve"> (+18%)</w:t>
            </w:r>
          </w:p>
        </w:tc>
        <w:tc>
          <w:tcPr>
            <w:tcW w:w="1560" w:type="dxa"/>
            <w:shd w:val="clear" w:color="auto" w:fill="FFFFFF" w:themeFill="background1"/>
            <w:tcMar>
              <w:top w:w="57" w:type="dxa"/>
              <w:bottom w:w="57" w:type="dxa"/>
            </w:tcMar>
          </w:tcPr>
          <w:p w14:paraId="06B2DA74" w14:textId="7B40AB11" w:rsidR="00B72280" w:rsidRPr="00353174" w:rsidRDefault="00A52721" w:rsidP="000C6B02">
            <w:pPr>
              <w:jc w:val="center"/>
              <w:rPr>
                <w:rFonts w:cs="Arial"/>
                <w:color w:val="auto"/>
              </w:rPr>
            </w:pPr>
            <w:r w:rsidRPr="00353174">
              <w:rPr>
                <w:rFonts w:cs="Arial"/>
                <w:color w:val="auto"/>
              </w:rPr>
              <w:t>82%</w:t>
            </w:r>
          </w:p>
        </w:tc>
        <w:tc>
          <w:tcPr>
            <w:tcW w:w="1842" w:type="dxa"/>
            <w:shd w:val="clear" w:color="auto" w:fill="FFFFFF" w:themeFill="background1"/>
          </w:tcPr>
          <w:p w14:paraId="18DDEF3C" w14:textId="7AEFB304" w:rsidR="00B72280" w:rsidRPr="00353174" w:rsidRDefault="00A52721" w:rsidP="00383CC1">
            <w:pPr>
              <w:jc w:val="center"/>
              <w:rPr>
                <w:rFonts w:cs="Arial"/>
                <w:i/>
                <w:color w:val="auto"/>
              </w:rPr>
            </w:pPr>
            <w:r w:rsidRPr="00353174">
              <w:rPr>
                <w:rFonts w:cs="Arial"/>
                <w:i/>
                <w:color w:val="auto"/>
              </w:rPr>
              <w:t>82%</w:t>
            </w:r>
          </w:p>
        </w:tc>
      </w:tr>
      <w:tr w:rsidR="00B72280" w:rsidRPr="00326C32" w14:paraId="7092BCEC" w14:textId="0603052B" w:rsidTr="00690195">
        <w:trPr>
          <w:trHeight w:hRule="exact" w:val="397"/>
        </w:trPr>
        <w:tc>
          <w:tcPr>
            <w:tcW w:w="8755" w:type="dxa"/>
            <w:tcMar>
              <w:top w:w="57" w:type="dxa"/>
              <w:bottom w:w="57" w:type="dxa"/>
            </w:tcMar>
            <w:vAlign w:val="bottom"/>
          </w:tcPr>
          <w:p w14:paraId="27E2F59A" w14:textId="524C490E" w:rsidR="00B72280" w:rsidRPr="00353174" w:rsidRDefault="00B72280" w:rsidP="001D0998">
            <w:pPr>
              <w:ind w:right="-23"/>
              <w:rPr>
                <w:rFonts w:eastAsia="Arial" w:cs="Arial"/>
                <w:b/>
                <w:bCs/>
                <w:color w:val="auto"/>
              </w:rPr>
            </w:pPr>
            <w:r w:rsidRPr="00353174">
              <w:rPr>
                <w:rFonts w:eastAsia="Arial" w:cs="Arial"/>
                <w:b/>
                <w:bCs/>
                <w:color w:val="auto"/>
              </w:rPr>
              <w:t>% of children at EXS or above in writing at the end of KS1</w:t>
            </w:r>
          </w:p>
        </w:tc>
        <w:tc>
          <w:tcPr>
            <w:tcW w:w="1559" w:type="dxa"/>
            <w:shd w:val="clear" w:color="auto" w:fill="FFFFFF" w:themeFill="background1"/>
            <w:tcMar>
              <w:top w:w="57" w:type="dxa"/>
              <w:bottom w:w="57" w:type="dxa"/>
            </w:tcMar>
            <w:vAlign w:val="center"/>
          </w:tcPr>
          <w:p w14:paraId="48F4CE6A" w14:textId="2F5539A6" w:rsidR="00B72280" w:rsidRPr="00353174" w:rsidRDefault="00B72280" w:rsidP="000C6B02">
            <w:pPr>
              <w:ind w:left="187"/>
              <w:jc w:val="center"/>
              <w:rPr>
                <w:rFonts w:cs="Arial"/>
                <w:color w:val="auto"/>
              </w:rPr>
            </w:pPr>
            <w:r w:rsidRPr="00353174">
              <w:rPr>
                <w:rFonts w:cs="Arial"/>
                <w:color w:val="auto"/>
              </w:rPr>
              <w:t>43%</w:t>
            </w:r>
          </w:p>
        </w:tc>
        <w:tc>
          <w:tcPr>
            <w:tcW w:w="1701" w:type="dxa"/>
            <w:shd w:val="clear" w:color="auto" w:fill="92D050"/>
            <w:vAlign w:val="center"/>
          </w:tcPr>
          <w:p w14:paraId="76E4D878" w14:textId="3705419A" w:rsidR="00B72280" w:rsidRPr="00353174" w:rsidRDefault="004B4118" w:rsidP="00383CC1">
            <w:pPr>
              <w:jc w:val="center"/>
              <w:rPr>
                <w:rFonts w:cs="Arial"/>
                <w:color w:val="auto"/>
              </w:rPr>
            </w:pPr>
            <w:r w:rsidRPr="00353174">
              <w:rPr>
                <w:rFonts w:cs="Arial"/>
                <w:color w:val="auto"/>
              </w:rPr>
              <w:t>63%</w:t>
            </w:r>
            <w:r w:rsidR="00353174">
              <w:rPr>
                <w:rFonts w:cs="Arial"/>
                <w:color w:val="auto"/>
              </w:rPr>
              <w:t xml:space="preserve"> (+20%)</w:t>
            </w:r>
          </w:p>
        </w:tc>
        <w:tc>
          <w:tcPr>
            <w:tcW w:w="1560" w:type="dxa"/>
            <w:shd w:val="clear" w:color="auto" w:fill="FFFFFF" w:themeFill="background1"/>
            <w:tcMar>
              <w:top w:w="57" w:type="dxa"/>
              <w:bottom w:w="57" w:type="dxa"/>
            </w:tcMar>
          </w:tcPr>
          <w:p w14:paraId="729F9E8F" w14:textId="58B3ACCB" w:rsidR="00B72280" w:rsidRPr="00353174" w:rsidRDefault="00A52721" w:rsidP="000C6B02">
            <w:pPr>
              <w:jc w:val="center"/>
              <w:rPr>
                <w:rFonts w:cs="Arial"/>
                <w:i/>
                <w:color w:val="auto"/>
              </w:rPr>
            </w:pPr>
            <w:r w:rsidRPr="00353174">
              <w:rPr>
                <w:rFonts w:cs="Arial"/>
                <w:i/>
                <w:color w:val="auto"/>
              </w:rPr>
              <w:t>74%</w:t>
            </w:r>
          </w:p>
        </w:tc>
        <w:tc>
          <w:tcPr>
            <w:tcW w:w="1842" w:type="dxa"/>
            <w:shd w:val="clear" w:color="auto" w:fill="FFFFFF" w:themeFill="background1"/>
          </w:tcPr>
          <w:p w14:paraId="3CE9FF9D" w14:textId="7FF8C9D3" w:rsidR="00B72280" w:rsidRPr="00353174" w:rsidRDefault="00A52721" w:rsidP="00383CC1">
            <w:pPr>
              <w:jc w:val="center"/>
              <w:rPr>
                <w:rFonts w:cs="Arial"/>
                <w:i/>
                <w:color w:val="auto"/>
              </w:rPr>
            </w:pPr>
            <w:r w:rsidRPr="00353174">
              <w:rPr>
                <w:rFonts w:cs="Arial"/>
                <w:i/>
                <w:color w:val="auto"/>
              </w:rPr>
              <w:t>76%</w:t>
            </w:r>
          </w:p>
        </w:tc>
      </w:tr>
      <w:tr w:rsidR="00B72280" w:rsidRPr="00326C32" w14:paraId="40D4EF8C" w14:textId="1B68576B" w:rsidTr="00690195">
        <w:trPr>
          <w:trHeight w:hRule="exact" w:val="397"/>
        </w:trPr>
        <w:tc>
          <w:tcPr>
            <w:tcW w:w="8755" w:type="dxa"/>
            <w:tcMar>
              <w:top w:w="57" w:type="dxa"/>
              <w:bottom w:w="57" w:type="dxa"/>
            </w:tcMar>
            <w:vAlign w:val="bottom"/>
          </w:tcPr>
          <w:p w14:paraId="65F367DC" w14:textId="539B893C" w:rsidR="00B72280" w:rsidRPr="00353174" w:rsidRDefault="00B72280" w:rsidP="001D0998">
            <w:pPr>
              <w:ind w:right="-23"/>
              <w:rPr>
                <w:rFonts w:eastAsia="Arial" w:cs="Arial"/>
                <w:b/>
                <w:bCs/>
                <w:color w:val="auto"/>
              </w:rPr>
            </w:pPr>
            <w:r w:rsidRPr="00353174">
              <w:rPr>
                <w:rFonts w:eastAsia="Arial" w:cs="Arial"/>
                <w:b/>
                <w:bCs/>
                <w:color w:val="auto"/>
              </w:rPr>
              <w:t>% of children at EXS or above in mathematics at the end of KS1</w:t>
            </w:r>
          </w:p>
        </w:tc>
        <w:tc>
          <w:tcPr>
            <w:tcW w:w="1559" w:type="dxa"/>
            <w:shd w:val="clear" w:color="auto" w:fill="FFFFFF" w:themeFill="background1"/>
            <w:tcMar>
              <w:top w:w="57" w:type="dxa"/>
              <w:bottom w:w="57" w:type="dxa"/>
            </w:tcMar>
            <w:vAlign w:val="center"/>
          </w:tcPr>
          <w:p w14:paraId="45E462C0" w14:textId="2BA42429" w:rsidR="00B72280" w:rsidRPr="00353174" w:rsidRDefault="00B72280" w:rsidP="006B7EDA">
            <w:pPr>
              <w:spacing w:line="360" w:lineRule="auto"/>
              <w:ind w:left="187"/>
              <w:jc w:val="center"/>
              <w:rPr>
                <w:rFonts w:cs="Arial"/>
                <w:color w:val="auto"/>
              </w:rPr>
            </w:pPr>
            <w:r w:rsidRPr="00353174">
              <w:rPr>
                <w:rFonts w:cs="Arial"/>
                <w:color w:val="auto"/>
              </w:rPr>
              <w:t>71%</w:t>
            </w:r>
          </w:p>
        </w:tc>
        <w:tc>
          <w:tcPr>
            <w:tcW w:w="1701" w:type="dxa"/>
            <w:shd w:val="clear" w:color="auto" w:fill="92D050"/>
            <w:vAlign w:val="center"/>
          </w:tcPr>
          <w:p w14:paraId="59E1F31C" w14:textId="5FB27FD8" w:rsidR="00B72280" w:rsidRPr="00353174" w:rsidRDefault="004B4118" w:rsidP="00383CC1">
            <w:pPr>
              <w:spacing w:line="360" w:lineRule="auto"/>
              <w:jc w:val="center"/>
              <w:rPr>
                <w:rFonts w:cs="Arial"/>
                <w:color w:val="auto"/>
              </w:rPr>
            </w:pPr>
            <w:r w:rsidRPr="00353174">
              <w:rPr>
                <w:rFonts w:cs="Arial"/>
                <w:color w:val="auto"/>
              </w:rPr>
              <w:t>75%</w:t>
            </w:r>
            <w:r w:rsidR="00353174">
              <w:rPr>
                <w:rFonts w:cs="Arial"/>
                <w:color w:val="auto"/>
              </w:rPr>
              <w:t xml:space="preserve"> (+4%)</w:t>
            </w:r>
          </w:p>
        </w:tc>
        <w:tc>
          <w:tcPr>
            <w:tcW w:w="1560" w:type="dxa"/>
            <w:shd w:val="clear" w:color="auto" w:fill="FFFFFF" w:themeFill="background1"/>
            <w:tcMar>
              <w:top w:w="57" w:type="dxa"/>
              <w:bottom w:w="57" w:type="dxa"/>
            </w:tcMar>
          </w:tcPr>
          <w:p w14:paraId="65AD34F1" w14:textId="06639AF1" w:rsidR="00B72280" w:rsidRPr="00353174" w:rsidRDefault="00A52721" w:rsidP="00BE1F3D">
            <w:pPr>
              <w:jc w:val="center"/>
              <w:rPr>
                <w:rFonts w:cs="Arial"/>
                <w:i/>
                <w:color w:val="auto"/>
              </w:rPr>
            </w:pPr>
            <w:r w:rsidRPr="00353174">
              <w:rPr>
                <w:rFonts w:cs="Arial"/>
                <w:i/>
                <w:color w:val="auto"/>
              </w:rPr>
              <w:t>81%</w:t>
            </w:r>
          </w:p>
        </w:tc>
        <w:tc>
          <w:tcPr>
            <w:tcW w:w="1842" w:type="dxa"/>
            <w:shd w:val="clear" w:color="auto" w:fill="FFFFFF" w:themeFill="background1"/>
          </w:tcPr>
          <w:p w14:paraId="0CEE741F" w14:textId="363BC99F" w:rsidR="00B72280" w:rsidRPr="00353174" w:rsidRDefault="00A52721" w:rsidP="00383CC1">
            <w:pPr>
              <w:jc w:val="center"/>
              <w:rPr>
                <w:rFonts w:cs="Arial"/>
                <w:i/>
                <w:color w:val="auto"/>
              </w:rPr>
            </w:pPr>
            <w:r w:rsidRPr="00353174">
              <w:rPr>
                <w:rFonts w:cs="Arial"/>
                <w:i/>
                <w:color w:val="auto"/>
              </w:rPr>
              <w:t>82%</w:t>
            </w:r>
          </w:p>
        </w:tc>
      </w:tr>
      <w:tr w:rsidR="00B72280" w:rsidRPr="00326C32" w14:paraId="634C52E7" w14:textId="6F0A8A78" w:rsidTr="00690195">
        <w:trPr>
          <w:trHeight w:hRule="exact" w:val="397"/>
        </w:trPr>
        <w:tc>
          <w:tcPr>
            <w:tcW w:w="8755" w:type="dxa"/>
            <w:tcMar>
              <w:top w:w="57" w:type="dxa"/>
              <w:bottom w:w="57" w:type="dxa"/>
            </w:tcMar>
            <w:vAlign w:val="bottom"/>
          </w:tcPr>
          <w:p w14:paraId="108FA42C" w14:textId="09DC5BBA" w:rsidR="00B72280" w:rsidRPr="00353174" w:rsidRDefault="00B72280" w:rsidP="00CD5F9D">
            <w:pPr>
              <w:ind w:right="-23"/>
              <w:rPr>
                <w:rFonts w:eastAsia="Arial" w:cs="Arial"/>
                <w:b/>
                <w:color w:val="auto"/>
              </w:rPr>
            </w:pPr>
            <w:r w:rsidRPr="00353174">
              <w:rPr>
                <w:rFonts w:eastAsia="Arial" w:cs="Arial"/>
                <w:b/>
                <w:bCs/>
                <w:color w:val="auto"/>
              </w:rPr>
              <w:t>% of children at EXS or above in reading, writing and maths KS1</w:t>
            </w:r>
          </w:p>
        </w:tc>
        <w:tc>
          <w:tcPr>
            <w:tcW w:w="1559" w:type="dxa"/>
            <w:shd w:val="clear" w:color="auto" w:fill="FFFFFF" w:themeFill="background1"/>
            <w:tcMar>
              <w:top w:w="57" w:type="dxa"/>
              <w:bottom w:w="57" w:type="dxa"/>
            </w:tcMar>
            <w:vAlign w:val="center"/>
          </w:tcPr>
          <w:p w14:paraId="7199F111" w14:textId="0F269FC5" w:rsidR="00B72280" w:rsidRPr="00353174" w:rsidRDefault="00B72280" w:rsidP="006B7EDA">
            <w:pPr>
              <w:spacing w:line="360" w:lineRule="auto"/>
              <w:ind w:left="187"/>
              <w:jc w:val="center"/>
              <w:rPr>
                <w:rFonts w:cs="Arial"/>
                <w:color w:val="auto"/>
              </w:rPr>
            </w:pPr>
            <w:r w:rsidRPr="00353174">
              <w:rPr>
                <w:rFonts w:cs="Arial"/>
                <w:color w:val="auto"/>
              </w:rPr>
              <w:t>43%</w:t>
            </w:r>
          </w:p>
        </w:tc>
        <w:tc>
          <w:tcPr>
            <w:tcW w:w="1701" w:type="dxa"/>
            <w:shd w:val="clear" w:color="auto" w:fill="92D050"/>
            <w:vAlign w:val="center"/>
          </w:tcPr>
          <w:p w14:paraId="69705FA1" w14:textId="5DDF6592" w:rsidR="00B72280" w:rsidRPr="00353174" w:rsidRDefault="004B4118" w:rsidP="00383CC1">
            <w:pPr>
              <w:spacing w:line="360" w:lineRule="auto"/>
              <w:jc w:val="center"/>
              <w:rPr>
                <w:rFonts w:cs="Arial"/>
                <w:color w:val="auto"/>
              </w:rPr>
            </w:pPr>
            <w:r w:rsidRPr="00353174">
              <w:rPr>
                <w:rFonts w:cs="Arial"/>
                <w:color w:val="auto"/>
              </w:rPr>
              <w:t>50%</w:t>
            </w:r>
            <w:r w:rsidR="00353174">
              <w:rPr>
                <w:rFonts w:cs="Arial"/>
                <w:color w:val="auto"/>
              </w:rPr>
              <w:t xml:space="preserve"> (+7%)</w:t>
            </w:r>
          </w:p>
        </w:tc>
        <w:tc>
          <w:tcPr>
            <w:tcW w:w="1560" w:type="dxa"/>
            <w:shd w:val="clear" w:color="auto" w:fill="FFFFFF" w:themeFill="background1"/>
            <w:tcMar>
              <w:top w:w="57" w:type="dxa"/>
              <w:bottom w:w="57" w:type="dxa"/>
            </w:tcMar>
          </w:tcPr>
          <w:p w14:paraId="39C20526" w14:textId="2EB2A9D6" w:rsidR="00B72280" w:rsidRPr="00353174" w:rsidRDefault="00A52721" w:rsidP="000C6B02">
            <w:pPr>
              <w:jc w:val="center"/>
              <w:rPr>
                <w:rFonts w:cs="Arial"/>
                <w:color w:val="auto"/>
              </w:rPr>
            </w:pPr>
            <w:r w:rsidRPr="00353174">
              <w:rPr>
                <w:rFonts w:cs="Arial"/>
                <w:color w:val="auto"/>
              </w:rPr>
              <w:t>69%</w:t>
            </w:r>
          </w:p>
        </w:tc>
        <w:tc>
          <w:tcPr>
            <w:tcW w:w="1842" w:type="dxa"/>
            <w:shd w:val="clear" w:color="auto" w:fill="FFFFFF" w:themeFill="background1"/>
          </w:tcPr>
          <w:p w14:paraId="026F1B67" w14:textId="172A3EC0" w:rsidR="00B72280" w:rsidRPr="00353174" w:rsidRDefault="00A52721" w:rsidP="00383CC1">
            <w:pPr>
              <w:jc w:val="center"/>
              <w:rPr>
                <w:rFonts w:cs="Arial"/>
                <w:color w:val="auto"/>
              </w:rPr>
            </w:pPr>
            <w:r w:rsidRPr="00353174">
              <w:rPr>
                <w:rFonts w:cs="Arial"/>
                <w:color w:val="auto"/>
              </w:rPr>
              <w:t>71%</w:t>
            </w:r>
          </w:p>
        </w:tc>
      </w:tr>
      <w:tr w:rsidR="00B72280" w:rsidRPr="00326C32" w14:paraId="7CF539DC" w14:textId="6B543B8D" w:rsidTr="00690195">
        <w:trPr>
          <w:trHeight w:hRule="exact" w:val="393"/>
        </w:trPr>
        <w:tc>
          <w:tcPr>
            <w:tcW w:w="8755" w:type="dxa"/>
            <w:tcMar>
              <w:top w:w="57" w:type="dxa"/>
              <w:bottom w:w="57" w:type="dxa"/>
            </w:tcMar>
            <w:vAlign w:val="bottom"/>
          </w:tcPr>
          <w:p w14:paraId="77F5F15A" w14:textId="6471E81D" w:rsidR="00B72280" w:rsidRPr="00353174" w:rsidRDefault="00B72280" w:rsidP="001D0998">
            <w:pPr>
              <w:ind w:right="-23"/>
              <w:rPr>
                <w:rFonts w:eastAsia="Arial" w:cs="Arial"/>
                <w:b/>
                <w:bCs/>
                <w:color w:val="auto"/>
              </w:rPr>
            </w:pPr>
            <w:r w:rsidRPr="00353174">
              <w:rPr>
                <w:rFonts w:eastAsia="Arial" w:cs="Arial"/>
                <w:b/>
                <w:bCs/>
                <w:color w:val="auto"/>
              </w:rPr>
              <w:t>% of children meeting the benchmark in the  Phonics Screening in Year 1</w:t>
            </w:r>
          </w:p>
        </w:tc>
        <w:tc>
          <w:tcPr>
            <w:tcW w:w="1559" w:type="dxa"/>
            <w:shd w:val="clear" w:color="auto" w:fill="FFFFFF" w:themeFill="background1"/>
            <w:tcMar>
              <w:top w:w="57" w:type="dxa"/>
              <w:bottom w:w="57" w:type="dxa"/>
            </w:tcMar>
            <w:vAlign w:val="center"/>
          </w:tcPr>
          <w:p w14:paraId="3138F6F1" w14:textId="481FB7F2" w:rsidR="00B72280" w:rsidRPr="00353174" w:rsidRDefault="004B4118" w:rsidP="000C6B02">
            <w:pPr>
              <w:ind w:left="187"/>
              <w:jc w:val="center"/>
              <w:rPr>
                <w:rFonts w:cs="Arial"/>
                <w:color w:val="auto"/>
              </w:rPr>
            </w:pPr>
            <w:r w:rsidRPr="00353174">
              <w:rPr>
                <w:rFonts w:cs="Arial"/>
                <w:color w:val="auto"/>
              </w:rPr>
              <w:t>5</w:t>
            </w:r>
            <w:r w:rsidR="00B72280" w:rsidRPr="00353174">
              <w:rPr>
                <w:rFonts w:cs="Arial"/>
                <w:color w:val="auto"/>
              </w:rPr>
              <w:t>7%</w:t>
            </w:r>
          </w:p>
        </w:tc>
        <w:tc>
          <w:tcPr>
            <w:tcW w:w="1701" w:type="dxa"/>
            <w:shd w:val="clear" w:color="auto" w:fill="92D050"/>
            <w:vAlign w:val="center"/>
          </w:tcPr>
          <w:p w14:paraId="199EBA03" w14:textId="5E4885A7" w:rsidR="00B72280" w:rsidRPr="00353174" w:rsidRDefault="004B4118" w:rsidP="00383CC1">
            <w:pPr>
              <w:jc w:val="center"/>
              <w:rPr>
                <w:rFonts w:cs="Arial"/>
                <w:color w:val="auto"/>
              </w:rPr>
            </w:pPr>
            <w:r w:rsidRPr="00353174">
              <w:rPr>
                <w:rFonts w:cs="Arial"/>
                <w:color w:val="auto"/>
              </w:rPr>
              <w:t>79%</w:t>
            </w:r>
            <w:r w:rsidR="00353174">
              <w:rPr>
                <w:rFonts w:cs="Arial"/>
                <w:color w:val="auto"/>
              </w:rPr>
              <w:t xml:space="preserve"> (+22%)</w:t>
            </w:r>
          </w:p>
        </w:tc>
        <w:tc>
          <w:tcPr>
            <w:tcW w:w="1560" w:type="dxa"/>
            <w:shd w:val="clear" w:color="auto" w:fill="FFFFFF" w:themeFill="background1"/>
            <w:tcMar>
              <w:top w:w="57" w:type="dxa"/>
              <w:bottom w:w="57" w:type="dxa"/>
            </w:tcMar>
          </w:tcPr>
          <w:p w14:paraId="71664F18" w14:textId="3C85B531" w:rsidR="00B72280" w:rsidRPr="00353174" w:rsidRDefault="00BA005C" w:rsidP="000C6B02">
            <w:pPr>
              <w:jc w:val="center"/>
              <w:rPr>
                <w:rFonts w:cs="Arial"/>
                <w:bCs/>
                <w:color w:val="auto"/>
              </w:rPr>
            </w:pPr>
            <w:r w:rsidRPr="00353174">
              <w:rPr>
                <w:rFonts w:cs="Arial"/>
                <w:bCs/>
                <w:color w:val="auto"/>
              </w:rPr>
              <w:t>83%</w:t>
            </w:r>
          </w:p>
        </w:tc>
        <w:tc>
          <w:tcPr>
            <w:tcW w:w="1842" w:type="dxa"/>
            <w:shd w:val="clear" w:color="auto" w:fill="FFFFFF" w:themeFill="background1"/>
          </w:tcPr>
          <w:p w14:paraId="197D6D96" w14:textId="198FCBAF" w:rsidR="00B72280" w:rsidRPr="00353174" w:rsidRDefault="00BA005C" w:rsidP="00383CC1">
            <w:pPr>
              <w:jc w:val="center"/>
              <w:rPr>
                <w:rFonts w:cs="Arial"/>
                <w:bCs/>
                <w:color w:val="auto"/>
              </w:rPr>
            </w:pPr>
            <w:r w:rsidRPr="00353174">
              <w:rPr>
                <w:rFonts w:cs="Arial"/>
                <w:bCs/>
                <w:color w:val="auto"/>
              </w:rPr>
              <w:t>86%</w:t>
            </w:r>
          </w:p>
        </w:tc>
      </w:tr>
      <w:tr w:rsidR="00B72280" w:rsidRPr="00326C32" w14:paraId="211788E4" w14:textId="6BCFB116" w:rsidTr="00690195">
        <w:trPr>
          <w:trHeight w:hRule="exact" w:val="393"/>
        </w:trPr>
        <w:tc>
          <w:tcPr>
            <w:tcW w:w="8755" w:type="dxa"/>
            <w:tcMar>
              <w:top w:w="57" w:type="dxa"/>
              <w:bottom w:w="57" w:type="dxa"/>
            </w:tcMar>
            <w:vAlign w:val="bottom"/>
          </w:tcPr>
          <w:p w14:paraId="66B9ADB9" w14:textId="19D07411" w:rsidR="00B72280" w:rsidRPr="00353174" w:rsidRDefault="00B72280" w:rsidP="00F62718">
            <w:pPr>
              <w:ind w:right="-23"/>
              <w:rPr>
                <w:rFonts w:eastAsia="Arial" w:cs="Arial"/>
                <w:b/>
                <w:bCs/>
                <w:color w:val="auto"/>
              </w:rPr>
            </w:pPr>
            <w:r w:rsidRPr="00353174">
              <w:rPr>
                <w:rFonts w:eastAsia="Arial" w:cs="Arial"/>
                <w:b/>
                <w:bCs/>
                <w:color w:val="auto"/>
              </w:rPr>
              <w:t>% of children meeting the benchmark in the  Phonics Screening in Year 2</w:t>
            </w:r>
          </w:p>
        </w:tc>
        <w:tc>
          <w:tcPr>
            <w:tcW w:w="1559" w:type="dxa"/>
            <w:shd w:val="clear" w:color="auto" w:fill="FFFFFF" w:themeFill="background1"/>
            <w:tcMar>
              <w:top w:w="57" w:type="dxa"/>
              <w:bottom w:w="57" w:type="dxa"/>
            </w:tcMar>
            <w:vAlign w:val="center"/>
          </w:tcPr>
          <w:p w14:paraId="7C4A7555" w14:textId="61C1BC76" w:rsidR="00B72280" w:rsidRPr="00353174" w:rsidRDefault="00B72280" w:rsidP="004B4118">
            <w:pPr>
              <w:ind w:left="187"/>
              <w:jc w:val="center"/>
              <w:rPr>
                <w:rFonts w:cs="Arial"/>
                <w:color w:val="auto"/>
              </w:rPr>
            </w:pPr>
            <w:r w:rsidRPr="00353174">
              <w:rPr>
                <w:rFonts w:cs="Arial"/>
                <w:color w:val="auto"/>
              </w:rPr>
              <w:t xml:space="preserve">50% </w:t>
            </w:r>
            <w:r w:rsidR="004B4118" w:rsidRPr="00353174">
              <w:rPr>
                <w:rFonts w:cs="Arial"/>
                <w:color w:val="auto"/>
              </w:rPr>
              <w:t>(1</w:t>
            </w:r>
            <w:r w:rsidRPr="00353174">
              <w:rPr>
                <w:rFonts w:cs="Arial"/>
                <w:color w:val="auto"/>
              </w:rPr>
              <w:t>child)</w:t>
            </w:r>
          </w:p>
        </w:tc>
        <w:tc>
          <w:tcPr>
            <w:tcW w:w="1701" w:type="dxa"/>
            <w:shd w:val="clear" w:color="auto" w:fill="92D050"/>
            <w:vAlign w:val="center"/>
          </w:tcPr>
          <w:p w14:paraId="4EFCEE12" w14:textId="1F3C3BED" w:rsidR="00B72280" w:rsidRPr="00353174" w:rsidRDefault="004B4118" w:rsidP="00383CC1">
            <w:pPr>
              <w:jc w:val="center"/>
              <w:rPr>
                <w:rFonts w:cs="Arial"/>
                <w:color w:val="auto"/>
              </w:rPr>
            </w:pPr>
            <w:r w:rsidRPr="00353174">
              <w:rPr>
                <w:rFonts w:cs="Arial"/>
                <w:color w:val="auto"/>
              </w:rPr>
              <w:t>100%</w:t>
            </w:r>
            <w:r w:rsidR="00353174">
              <w:rPr>
                <w:rFonts w:cs="Arial"/>
                <w:color w:val="auto"/>
              </w:rPr>
              <w:t xml:space="preserve"> (+50%)</w:t>
            </w:r>
          </w:p>
        </w:tc>
        <w:tc>
          <w:tcPr>
            <w:tcW w:w="1560" w:type="dxa"/>
            <w:shd w:val="clear" w:color="auto" w:fill="FFFFFF" w:themeFill="background1"/>
            <w:tcMar>
              <w:top w:w="57" w:type="dxa"/>
              <w:bottom w:w="57" w:type="dxa"/>
            </w:tcMar>
          </w:tcPr>
          <w:p w14:paraId="4F8449FF" w14:textId="1788ED47" w:rsidR="00B72280" w:rsidRPr="00353174" w:rsidRDefault="00BA005C" w:rsidP="000C6B02">
            <w:pPr>
              <w:jc w:val="center"/>
              <w:rPr>
                <w:rFonts w:cs="Arial"/>
                <w:bCs/>
                <w:color w:val="auto"/>
              </w:rPr>
            </w:pPr>
            <w:r w:rsidRPr="00353174">
              <w:rPr>
                <w:rFonts w:cs="Arial"/>
                <w:bCs/>
                <w:color w:val="auto"/>
              </w:rPr>
              <w:t>72%</w:t>
            </w:r>
          </w:p>
        </w:tc>
        <w:tc>
          <w:tcPr>
            <w:tcW w:w="1842" w:type="dxa"/>
            <w:shd w:val="clear" w:color="auto" w:fill="FFFFFF" w:themeFill="background1"/>
          </w:tcPr>
          <w:p w14:paraId="19C9911B" w14:textId="15AFE24A" w:rsidR="00B72280" w:rsidRPr="00353174" w:rsidRDefault="00BA005C" w:rsidP="000C6B02">
            <w:pPr>
              <w:jc w:val="center"/>
              <w:rPr>
                <w:rFonts w:cs="Arial"/>
                <w:bCs/>
                <w:color w:val="auto"/>
              </w:rPr>
            </w:pPr>
            <w:r w:rsidRPr="00353174">
              <w:rPr>
                <w:rFonts w:cs="Arial"/>
                <w:bCs/>
                <w:color w:val="auto"/>
              </w:rPr>
              <w:t>73%</w:t>
            </w:r>
          </w:p>
        </w:tc>
      </w:tr>
      <w:tr w:rsidR="00B72280" w:rsidRPr="00326C32" w14:paraId="544250A8" w14:textId="16F81DC5" w:rsidTr="00690195">
        <w:trPr>
          <w:trHeight w:hRule="exact" w:val="393"/>
        </w:trPr>
        <w:tc>
          <w:tcPr>
            <w:tcW w:w="8755" w:type="dxa"/>
            <w:tcMar>
              <w:top w:w="57" w:type="dxa"/>
              <w:bottom w:w="57" w:type="dxa"/>
            </w:tcMar>
            <w:vAlign w:val="bottom"/>
          </w:tcPr>
          <w:p w14:paraId="6EEED87B" w14:textId="10EC92E6" w:rsidR="00B72280" w:rsidRPr="00353174" w:rsidRDefault="00B72280" w:rsidP="00F62718">
            <w:pPr>
              <w:ind w:right="-23"/>
              <w:rPr>
                <w:rFonts w:eastAsia="Arial" w:cs="Arial"/>
                <w:b/>
                <w:bCs/>
                <w:color w:val="auto"/>
              </w:rPr>
            </w:pPr>
            <w:r w:rsidRPr="00353174">
              <w:rPr>
                <w:rFonts w:eastAsia="Arial" w:cs="Arial"/>
                <w:b/>
                <w:bCs/>
                <w:color w:val="auto"/>
              </w:rPr>
              <w:t>% of children at expected or exceeding in writing in FS</w:t>
            </w:r>
          </w:p>
        </w:tc>
        <w:tc>
          <w:tcPr>
            <w:tcW w:w="1559" w:type="dxa"/>
            <w:shd w:val="clear" w:color="auto" w:fill="FFFFFF" w:themeFill="background1"/>
            <w:tcMar>
              <w:top w:w="57" w:type="dxa"/>
              <w:bottom w:w="57" w:type="dxa"/>
            </w:tcMar>
            <w:vAlign w:val="center"/>
          </w:tcPr>
          <w:p w14:paraId="5BF3DE31" w14:textId="6A7170F9" w:rsidR="00B72280" w:rsidRPr="00353174" w:rsidRDefault="00B72280" w:rsidP="000C6B02">
            <w:pPr>
              <w:ind w:left="187"/>
              <w:jc w:val="center"/>
              <w:rPr>
                <w:rFonts w:cs="Arial"/>
                <w:color w:val="auto"/>
              </w:rPr>
            </w:pPr>
            <w:r w:rsidRPr="00353174">
              <w:rPr>
                <w:rFonts w:cs="Arial"/>
                <w:color w:val="auto"/>
              </w:rPr>
              <w:t>83%</w:t>
            </w:r>
          </w:p>
        </w:tc>
        <w:tc>
          <w:tcPr>
            <w:tcW w:w="1701" w:type="dxa"/>
            <w:shd w:val="clear" w:color="auto" w:fill="FF0000"/>
            <w:vAlign w:val="center"/>
          </w:tcPr>
          <w:p w14:paraId="7E07533F" w14:textId="64D3A7EC" w:rsidR="00B72280" w:rsidRPr="00353174" w:rsidRDefault="004B4118" w:rsidP="00383CC1">
            <w:pPr>
              <w:jc w:val="center"/>
              <w:rPr>
                <w:rFonts w:cs="Arial"/>
                <w:color w:val="auto"/>
              </w:rPr>
            </w:pPr>
            <w:r w:rsidRPr="00353174">
              <w:rPr>
                <w:rFonts w:cs="Arial"/>
                <w:color w:val="auto"/>
              </w:rPr>
              <w:t>67%</w:t>
            </w:r>
            <w:r w:rsidR="00353174">
              <w:rPr>
                <w:rFonts w:cs="Arial"/>
                <w:color w:val="auto"/>
              </w:rPr>
              <w:t xml:space="preserve"> (-16%)</w:t>
            </w:r>
          </w:p>
        </w:tc>
        <w:tc>
          <w:tcPr>
            <w:tcW w:w="1560" w:type="dxa"/>
            <w:shd w:val="clear" w:color="auto" w:fill="FFFFFF" w:themeFill="background1"/>
            <w:tcMar>
              <w:top w:w="57" w:type="dxa"/>
              <w:bottom w:w="57" w:type="dxa"/>
            </w:tcMar>
          </w:tcPr>
          <w:p w14:paraId="359FF337" w14:textId="464060E2" w:rsidR="00B72280" w:rsidRPr="00353174" w:rsidRDefault="00A52721" w:rsidP="000C6B02">
            <w:pPr>
              <w:jc w:val="center"/>
              <w:rPr>
                <w:rFonts w:cs="Arial"/>
                <w:bCs/>
                <w:color w:val="auto"/>
              </w:rPr>
            </w:pPr>
            <w:r w:rsidRPr="00353174">
              <w:rPr>
                <w:rFonts w:cs="Arial"/>
                <w:bCs/>
                <w:color w:val="auto"/>
              </w:rPr>
              <w:t>79</w:t>
            </w:r>
            <w:r w:rsidR="00BA005C" w:rsidRPr="00353174">
              <w:rPr>
                <w:rFonts w:cs="Arial"/>
                <w:bCs/>
                <w:color w:val="auto"/>
              </w:rPr>
              <w:t>%</w:t>
            </w:r>
          </w:p>
        </w:tc>
        <w:tc>
          <w:tcPr>
            <w:tcW w:w="1842" w:type="dxa"/>
            <w:shd w:val="clear" w:color="auto" w:fill="FFFFFF" w:themeFill="background1"/>
          </w:tcPr>
          <w:p w14:paraId="479AD06E" w14:textId="3BE3D186" w:rsidR="00B72280" w:rsidRPr="00353174" w:rsidRDefault="00A52721" w:rsidP="00383CC1">
            <w:pPr>
              <w:jc w:val="center"/>
              <w:rPr>
                <w:rFonts w:cs="Arial"/>
                <w:bCs/>
                <w:color w:val="auto"/>
              </w:rPr>
            </w:pPr>
            <w:r w:rsidRPr="00353174">
              <w:rPr>
                <w:rFonts w:cs="Arial"/>
                <w:bCs/>
                <w:color w:val="auto"/>
              </w:rPr>
              <w:t>7</w:t>
            </w:r>
            <w:r w:rsidR="00F85494" w:rsidRPr="00353174">
              <w:rPr>
                <w:rFonts w:cs="Arial"/>
                <w:bCs/>
                <w:color w:val="auto"/>
              </w:rPr>
              <w:t>8%</w:t>
            </w:r>
          </w:p>
        </w:tc>
      </w:tr>
      <w:tr w:rsidR="00B72280" w:rsidRPr="00326C32" w14:paraId="2D2B357B" w14:textId="494DE6BA" w:rsidTr="00690195">
        <w:trPr>
          <w:trHeight w:hRule="exact" w:val="393"/>
        </w:trPr>
        <w:tc>
          <w:tcPr>
            <w:tcW w:w="8755" w:type="dxa"/>
            <w:tcMar>
              <w:top w:w="57" w:type="dxa"/>
              <w:bottom w:w="57" w:type="dxa"/>
            </w:tcMar>
            <w:vAlign w:val="bottom"/>
          </w:tcPr>
          <w:p w14:paraId="0F1D2868" w14:textId="74B866CD" w:rsidR="00B72280" w:rsidRPr="00353174" w:rsidRDefault="00B72280" w:rsidP="005F65B6">
            <w:pPr>
              <w:ind w:right="-23"/>
              <w:rPr>
                <w:rFonts w:eastAsia="Arial" w:cs="Arial"/>
                <w:b/>
                <w:bCs/>
                <w:color w:val="auto"/>
              </w:rPr>
            </w:pPr>
            <w:r w:rsidRPr="00353174">
              <w:rPr>
                <w:rFonts w:eastAsia="Arial" w:cs="Arial"/>
                <w:b/>
                <w:bCs/>
                <w:color w:val="auto"/>
              </w:rPr>
              <w:t>% of children at expected or exceeding in reading in FS</w:t>
            </w:r>
          </w:p>
        </w:tc>
        <w:tc>
          <w:tcPr>
            <w:tcW w:w="1559" w:type="dxa"/>
            <w:shd w:val="clear" w:color="auto" w:fill="FFFFFF" w:themeFill="background1"/>
            <w:tcMar>
              <w:top w:w="57" w:type="dxa"/>
              <w:bottom w:w="57" w:type="dxa"/>
            </w:tcMar>
            <w:vAlign w:val="center"/>
          </w:tcPr>
          <w:p w14:paraId="6CA3DC6B" w14:textId="573C22FF" w:rsidR="00B72280" w:rsidRPr="00353174" w:rsidRDefault="00B72280" w:rsidP="000C6B02">
            <w:pPr>
              <w:ind w:left="187"/>
              <w:jc w:val="center"/>
              <w:rPr>
                <w:rFonts w:cs="Arial"/>
                <w:color w:val="auto"/>
              </w:rPr>
            </w:pPr>
            <w:r w:rsidRPr="00353174">
              <w:rPr>
                <w:rFonts w:cs="Arial"/>
                <w:color w:val="auto"/>
              </w:rPr>
              <w:t>83%</w:t>
            </w:r>
          </w:p>
        </w:tc>
        <w:tc>
          <w:tcPr>
            <w:tcW w:w="1701" w:type="dxa"/>
            <w:shd w:val="clear" w:color="auto" w:fill="FF0000"/>
            <w:vAlign w:val="center"/>
          </w:tcPr>
          <w:p w14:paraId="33E30800" w14:textId="26DDE4C0" w:rsidR="00B72280" w:rsidRPr="00353174" w:rsidRDefault="004B4118" w:rsidP="00383CC1">
            <w:pPr>
              <w:jc w:val="center"/>
              <w:rPr>
                <w:rFonts w:cs="Arial"/>
                <w:color w:val="auto"/>
              </w:rPr>
            </w:pPr>
            <w:r w:rsidRPr="00353174">
              <w:rPr>
                <w:rFonts w:cs="Arial"/>
                <w:color w:val="auto"/>
              </w:rPr>
              <w:t>67%</w:t>
            </w:r>
            <w:r w:rsidR="00353174">
              <w:rPr>
                <w:rFonts w:cs="Arial"/>
                <w:color w:val="auto"/>
              </w:rPr>
              <w:t xml:space="preserve"> (-16%)</w:t>
            </w:r>
          </w:p>
        </w:tc>
        <w:tc>
          <w:tcPr>
            <w:tcW w:w="1560" w:type="dxa"/>
            <w:shd w:val="clear" w:color="auto" w:fill="FFFFFF" w:themeFill="background1"/>
            <w:tcMar>
              <w:top w:w="57" w:type="dxa"/>
              <w:bottom w:w="57" w:type="dxa"/>
            </w:tcMar>
          </w:tcPr>
          <w:p w14:paraId="654BEF60" w14:textId="6DE1EAEB" w:rsidR="00B72280" w:rsidRPr="00353174" w:rsidRDefault="00F85494" w:rsidP="00BA005C">
            <w:pPr>
              <w:jc w:val="center"/>
              <w:rPr>
                <w:rFonts w:cs="Arial"/>
                <w:bCs/>
                <w:color w:val="auto"/>
              </w:rPr>
            </w:pPr>
            <w:r w:rsidRPr="00353174">
              <w:rPr>
                <w:rFonts w:cs="Arial"/>
                <w:bCs/>
                <w:color w:val="auto"/>
              </w:rPr>
              <w:t>85</w:t>
            </w:r>
            <w:r w:rsidR="00BA005C" w:rsidRPr="00353174">
              <w:rPr>
                <w:rFonts w:cs="Arial"/>
                <w:bCs/>
                <w:color w:val="auto"/>
              </w:rPr>
              <w:t>%</w:t>
            </w:r>
          </w:p>
        </w:tc>
        <w:tc>
          <w:tcPr>
            <w:tcW w:w="1842" w:type="dxa"/>
            <w:shd w:val="clear" w:color="auto" w:fill="FFFFFF" w:themeFill="background1"/>
          </w:tcPr>
          <w:p w14:paraId="4C994520" w14:textId="701232EE" w:rsidR="00B72280" w:rsidRPr="00353174" w:rsidRDefault="00F85494" w:rsidP="00383CC1">
            <w:pPr>
              <w:jc w:val="center"/>
              <w:rPr>
                <w:rFonts w:cs="Arial"/>
                <w:bCs/>
                <w:color w:val="auto"/>
              </w:rPr>
            </w:pPr>
            <w:r w:rsidRPr="00353174">
              <w:rPr>
                <w:rFonts w:cs="Arial"/>
                <w:bCs/>
                <w:color w:val="auto"/>
              </w:rPr>
              <w:t>83</w:t>
            </w:r>
            <w:r w:rsidR="00BA005C" w:rsidRPr="00353174">
              <w:rPr>
                <w:rFonts w:cs="Arial"/>
                <w:bCs/>
                <w:color w:val="auto"/>
              </w:rPr>
              <w:t>%</w:t>
            </w:r>
          </w:p>
        </w:tc>
      </w:tr>
      <w:tr w:rsidR="00B72280" w:rsidRPr="00326C32" w14:paraId="5AD9A605" w14:textId="6D33A052" w:rsidTr="00690195">
        <w:trPr>
          <w:trHeight w:hRule="exact" w:val="393"/>
        </w:trPr>
        <w:tc>
          <w:tcPr>
            <w:tcW w:w="8755" w:type="dxa"/>
            <w:tcMar>
              <w:top w:w="57" w:type="dxa"/>
              <w:bottom w:w="57" w:type="dxa"/>
            </w:tcMar>
            <w:vAlign w:val="bottom"/>
          </w:tcPr>
          <w:p w14:paraId="6DAF6FF8" w14:textId="394AC277" w:rsidR="00B72280" w:rsidRPr="00353174" w:rsidRDefault="00B72280" w:rsidP="005F65B6">
            <w:pPr>
              <w:ind w:right="-23"/>
              <w:rPr>
                <w:rFonts w:eastAsia="Arial" w:cs="Arial"/>
                <w:b/>
                <w:bCs/>
                <w:color w:val="auto"/>
              </w:rPr>
            </w:pPr>
            <w:r w:rsidRPr="00353174">
              <w:rPr>
                <w:rFonts w:eastAsia="Arial" w:cs="Arial"/>
                <w:b/>
                <w:bCs/>
                <w:color w:val="auto"/>
              </w:rPr>
              <w:t>% of children at expected or exceeding in number  in FS</w:t>
            </w:r>
          </w:p>
        </w:tc>
        <w:tc>
          <w:tcPr>
            <w:tcW w:w="1559" w:type="dxa"/>
            <w:shd w:val="clear" w:color="auto" w:fill="FFFFFF" w:themeFill="background1"/>
            <w:tcMar>
              <w:top w:w="57" w:type="dxa"/>
              <w:bottom w:w="57" w:type="dxa"/>
            </w:tcMar>
            <w:vAlign w:val="center"/>
          </w:tcPr>
          <w:p w14:paraId="7E677773" w14:textId="53E94A25" w:rsidR="00B72280" w:rsidRPr="00353174" w:rsidRDefault="00B72280" w:rsidP="000C6B02">
            <w:pPr>
              <w:ind w:left="187"/>
              <w:jc w:val="center"/>
              <w:rPr>
                <w:rFonts w:cs="Arial"/>
                <w:color w:val="auto"/>
              </w:rPr>
            </w:pPr>
            <w:r w:rsidRPr="00353174">
              <w:rPr>
                <w:rFonts w:cs="Arial"/>
                <w:color w:val="auto"/>
              </w:rPr>
              <w:t>92%</w:t>
            </w:r>
          </w:p>
        </w:tc>
        <w:tc>
          <w:tcPr>
            <w:tcW w:w="1701" w:type="dxa"/>
            <w:shd w:val="clear" w:color="auto" w:fill="FF0000"/>
            <w:vAlign w:val="center"/>
          </w:tcPr>
          <w:p w14:paraId="4F2A9380" w14:textId="65F31193" w:rsidR="00B72280" w:rsidRPr="00353174" w:rsidRDefault="004B4118" w:rsidP="004B4A0F">
            <w:pPr>
              <w:jc w:val="center"/>
              <w:rPr>
                <w:rFonts w:cs="Arial"/>
                <w:color w:val="auto"/>
              </w:rPr>
            </w:pPr>
            <w:r w:rsidRPr="00353174">
              <w:rPr>
                <w:rFonts w:cs="Arial"/>
                <w:color w:val="auto"/>
              </w:rPr>
              <w:t>67%</w:t>
            </w:r>
            <w:r w:rsidR="00353174">
              <w:rPr>
                <w:rFonts w:cs="Arial"/>
                <w:color w:val="auto"/>
              </w:rPr>
              <w:t xml:space="preserve"> (-</w:t>
            </w:r>
            <w:r w:rsidR="004B4A0F">
              <w:rPr>
                <w:rFonts w:cs="Arial"/>
                <w:color w:val="auto"/>
              </w:rPr>
              <w:t>25</w:t>
            </w:r>
            <w:r w:rsidR="00353174">
              <w:rPr>
                <w:rFonts w:cs="Arial"/>
                <w:color w:val="auto"/>
              </w:rPr>
              <w:t>%)</w:t>
            </w:r>
          </w:p>
        </w:tc>
        <w:tc>
          <w:tcPr>
            <w:tcW w:w="1560" w:type="dxa"/>
            <w:shd w:val="clear" w:color="auto" w:fill="FFFFFF" w:themeFill="background1"/>
            <w:tcMar>
              <w:top w:w="57" w:type="dxa"/>
              <w:bottom w:w="57" w:type="dxa"/>
            </w:tcMar>
          </w:tcPr>
          <w:p w14:paraId="625E6871" w14:textId="3F95508C" w:rsidR="00B72280" w:rsidRPr="00353174" w:rsidRDefault="00F85494" w:rsidP="000C6B02">
            <w:pPr>
              <w:jc w:val="center"/>
              <w:rPr>
                <w:rFonts w:cs="Arial"/>
                <w:bCs/>
                <w:color w:val="auto"/>
              </w:rPr>
            </w:pPr>
            <w:r w:rsidRPr="00353174">
              <w:rPr>
                <w:rFonts w:cs="Arial"/>
                <w:bCs/>
                <w:color w:val="auto"/>
              </w:rPr>
              <w:t>87</w:t>
            </w:r>
            <w:r w:rsidR="00BA005C" w:rsidRPr="00353174">
              <w:rPr>
                <w:rFonts w:cs="Arial"/>
                <w:bCs/>
                <w:color w:val="auto"/>
              </w:rPr>
              <w:t>%</w:t>
            </w:r>
          </w:p>
        </w:tc>
        <w:tc>
          <w:tcPr>
            <w:tcW w:w="1842" w:type="dxa"/>
            <w:shd w:val="clear" w:color="auto" w:fill="FFFFFF" w:themeFill="background1"/>
          </w:tcPr>
          <w:p w14:paraId="709A6E1C" w14:textId="132FF160" w:rsidR="00B72280" w:rsidRPr="00353174" w:rsidRDefault="00F85494" w:rsidP="00383CC1">
            <w:pPr>
              <w:jc w:val="center"/>
              <w:rPr>
                <w:rFonts w:cs="Arial"/>
                <w:bCs/>
                <w:color w:val="auto"/>
              </w:rPr>
            </w:pPr>
            <w:r w:rsidRPr="00353174">
              <w:rPr>
                <w:rFonts w:cs="Arial"/>
                <w:bCs/>
                <w:color w:val="auto"/>
              </w:rPr>
              <w:t>85%</w:t>
            </w:r>
          </w:p>
        </w:tc>
      </w:tr>
      <w:tr w:rsidR="00B72280" w:rsidRPr="00326C32" w14:paraId="246C174F" w14:textId="179A45B7" w:rsidTr="00690195">
        <w:trPr>
          <w:trHeight w:hRule="exact" w:val="393"/>
        </w:trPr>
        <w:tc>
          <w:tcPr>
            <w:tcW w:w="8755" w:type="dxa"/>
            <w:tcMar>
              <w:top w:w="57" w:type="dxa"/>
              <w:bottom w:w="57" w:type="dxa"/>
            </w:tcMar>
            <w:vAlign w:val="bottom"/>
          </w:tcPr>
          <w:p w14:paraId="1EEB50B9" w14:textId="00007A61" w:rsidR="00B72280" w:rsidRPr="00353174" w:rsidRDefault="00B72280" w:rsidP="00F62718">
            <w:pPr>
              <w:ind w:right="-23"/>
              <w:rPr>
                <w:rFonts w:eastAsia="Arial" w:cs="Arial"/>
                <w:b/>
                <w:bCs/>
                <w:color w:val="auto"/>
              </w:rPr>
            </w:pPr>
            <w:r w:rsidRPr="00353174">
              <w:rPr>
                <w:rFonts w:eastAsia="Arial" w:cs="Arial"/>
                <w:b/>
                <w:bCs/>
                <w:color w:val="auto"/>
              </w:rPr>
              <w:t>% of children at GLD at the end of Foundation Stage</w:t>
            </w:r>
          </w:p>
        </w:tc>
        <w:tc>
          <w:tcPr>
            <w:tcW w:w="1559" w:type="dxa"/>
            <w:shd w:val="clear" w:color="auto" w:fill="FFFFFF" w:themeFill="background1"/>
            <w:tcMar>
              <w:top w:w="57" w:type="dxa"/>
              <w:bottom w:w="57" w:type="dxa"/>
            </w:tcMar>
            <w:vAlign w:val="center"/>
          </w:tcPr>
          <w:p w14:paraId="44847E08" w14:textId="0082DBF8" w:rsidR="00B72280" w:rsidRPr="00353174" w:rsidRDefault="00B72280" w:rsidP="000C6B02">
            <w:pPr>
              <w:ind w:left="187"/>
              <w:jc w:val="center"/>
              <w:rPr>
                <w:rFonts w:cs="Arial"/>
                <w:color w:val="auto"/>
              </w:rPr>
            </w:pPr>
            <w:r w:rsidRPr="00353174">
              <w:rPr>
                <w:rFonts w:cs="Arial"/>
                <w:color w:val="auto"/>
              </w:rPr>
              <w:t>83%</w:t>
            </w:r>
          </w:p>
        </w:tc>
        <w:tc>
          <w:tcPr>
            <w:tcW w:w="1701" w:type="dxa"/>
            <w:shd w:val="clear" w:color="auto" w:fill="FF0000"/>
            <w:vAlign w:val="center"/>
          </w:tcPr>
          <w:p w14:paraId="31368A2C" w14:textId="12F8F820" w:rsidR="00B72280" w:rsidRPr="00353174" w:rsidRDefault="004B4118" w:rsidP="00383CC1">
            <w:pPr>
              <w:jc w:val="center"/>
              <w:rPr>
                <w:rFonts w:cs="Arial"/>
                <w:color w:val="auto"/>
              </w:rPr>
            </w:pPr>
            <w:r w:rsidRPr="00353174">
              <w:rPr>
                <w:rFonts w:cs="Arial"/>
                <w:color w:val="auto"/>
              </w:rPr>
              <w:t>67%</w:t>
            </w:r>
            <w:r w:rsidR="00353174">
              <w:rPr>
                <w:rFonts w:cs="Arial"/>
                <w:color w:val="auto"/>
              </w:rPr>
              <w:t xml:space="preserve"> (-16%)</w:t>
            </w:r>
          </w:p>
        </w:tc>
        <w:tc>
          <w:tcPr>
            <w:tcW w:w="1560" w:type="dxa"/>
            <w:shd w:val="clear" w:color="auto" w:fill="FFFFFF" w:themeFill="background1"/>
            <w:tcMar>
              <w:top w:w="57" w:type="dxa"/>
              <w:bottom w:w="57" w:type="dxa"/>
            </w:tcMar>
          </w:tcPr>
          <w:p w14:paraId="29E3D4EB" w14:textId="52722D01" w:rsidR="00B72280" w:rsidRPr="00353174" w:rsidRDefault="00F85494" w:rsidP="000C6B02">
            <w:pPr>
              <w:jc w:val="center"/>
              <w:rPr>
                <w:rFonts w:cs="Arial"/>
                <w:bCs/>
                <w:color w:val="auto"/>
              </w:rPr>
            </w:pPr>
            <w:r w:rsidRPr="00353174">
              <w:rPr>
                <w:rFonts w:cs="Arial"/>
                <w:bCs/>
                <w:color w:val="auto"/>
              </w:rPr>
              <w:t>76%</w:t>
            </w:r>
          </w:p>
        </w:tc>
        <w:tc>
          <w:tcPr>
            <w:tcW w:w="1842" w:type="dxa"/>
            <w:shd w:val="clear" w:color="auto" w:fill="FFFFFF" w:themeFill="background1"/>
          </w:tcPr>
          <w:p w14:paraId="147138D4" w14:textId="01355396" w:rsidR="00B72280" w:rsidRPr="00353174" w:rsidRDefault="00F85494" w:rsidP="00383CC1">
            <w:pPr>
              <w:jc w:val="center"/>
              <w:rPr>
                <w:rFonts w:cs="Arial"/>
                <w:bCs/>
                <w:color w:val="auto"/>
              </w:rPr>
            </w:pPr>
            <w:r w:rsidRPr="00353174">
              <w:rPr>
                <w:rFonts w:cs="Arial"/>
                <w:bCs/>
                <w:color w:val="auto"/>
              </w:rPr>
              <w:t>75%</w:t>
            </w:r>
          </w:p>
        </w:tc>
      </w:tr>
    </w:tbl>
    <w:p w14:paraId="38F61117" w14:textId="6C3F3965" w:rsidR="004B4A0F" w:rsidRDefault="004B4A0F"/>
    <w:p w14:paraId="5089DA84" w14:textId="56310C88" w:rsidR="004B4A0F" w:rsidRDefault="004B4A0F">
      <w:r>
        <w:t>We are aware that are data shows a drop when comparing 2018 with 2017, however, that is due to the abilities and numbers of children; we had fewer children in 2018 in receipt of PPG funding so each individual child was worth 8%</w:t>
      </w:r>
      <w:r w:rsidR="00690195">
        <w:t>, so 16% is 2 children and 25% is 3 children.  Our data compares favourably with Wokingham Data @ 57% and National Data @ 57.2%.  We are committed to reducing this difference to 8% by July 2020 (when the children complete Year 2).</w:t>
      </w:r>
    </w:p>
    <w:p w14:paraId="56A01421" w14:textId="77777777" w:rsidR="00690195" w:rsidRDefault="00690195"/>
    <w:p w14:paraId="32BA8F61" w14:textId="77777777" w:rsidR="00690195" w:rsidRDefault="00690195"/>
    <w:tbl>
      <w:tblPr>
        <w:tblStyle w:val="TableGrid"/>
        <w:tblW w:w="15417" w:type="dxa"/>
        <w:tblLook w:val="04A0" w:firstRow="1" w:lastRow="0" w:firstColumn="1" w:lastColumn="0" w:noHBand="0" w:noVBand="1"/>
      </w:tblPr>
      <w:tblGrid>
        <w:gridCol w:w="817"/>
        <w:gridCol w:w="45"/>
        <w:gridCol w:w="8318"/>
        <w:gridCol w:w="6237"/>
      </w:tblGrid>
      <w:tr w:rsidR="00B72280" w:rsidRPr="00326C32" w14:paraId="7A755DDA" w14:textId="77777777" w:rsidTr="00531CFD">
        <w:trPr>
          <w:trHeight w:hRule="exact" w:val="340"/>
        </w:trPr>
        <w:tc>
          <w:tcPr>
            <w:tcW w:w="15417" w:type="dxa"/>
            <w:gridSpan w:val="4"/>
            <w:shd w:val="clear" w:color="auto" w:fill="CFDCE3"/>
            <w:tcMar>
              <w:top w:w="57" w:type="dxa"/>
              <w:bottom w:w="57" w:type="dxa"/>
            </w:tcMar>
          </w:tcPr>
          <w:p w14:paraId="1BDFF98D" w14:textId="39D218AB" w:rsidR="00B72280" w:rsidRPr="00326C32" w:rsidRDefault="00B72280" w:rsidP="00AD1C4B">
            <w:pPr>
              <w:pStyle w:val="ListParagraph"/>
              <w:numPr>
                <w:ilvl w:val="0"/>
                <w:numId w:val="28"/>
              </w:numPr>
              <w:spacing w:after="0" w:line="240" w:lineRule="auto"/>
              <w:ind w:left="426" w:hanging="284"/>
              <w:contextualSpacing w:val="0"/>
              <w:rPr>
                <w:rFonts w:cs="Arial"/>
                <w:b/>
              </w:rPr>
            </w:pPr>
            <w:r w:rsidRPr="00326C32">
              <w:rPr>
                <w:rFonts w:cs="Arial"/>
                <w:b/>
              </w:rPr>
              <w:lastRenderedPageBreak/>
              <w:t>Barriers to future attainment (for pupils eligible for PP)</w:t>
            </w:r>
          </w:p>
        </w:tc>
      </w:tr>
      <w:tr w:rsidR="00B72280" w:rsidRPr="00326C32" w14:paraId="6EDED614" w14:textId="77777777" w:rsidTr="00531CFD">
        <w:trPr>
          <w:trHeight w:hRule="exact" w:val="340"/>
        </w:trPr>
        <w:tc>
          <w:tcPr>
            <w:tcW w:w="15417" w:type="dxa"/>
            <w:gridSpan w:val="4"/>
            <w:shd w:val="clear" w:color="auto" w:fill="CFDCE3"/>
            <w:tcMar>
              <w:top w:w="57" w:type="dxa"/>
              <w:bottom w:w="57" w:type="dxa"/>
            </w:tcMar>
          </w:tcPr>
          <w:p w14:paraId="039E66EA" w14:textId="0561C5EC" w:rsidR="00B72280" w:rsidRPr="00326C32" w:rsidRDefault="00B72280" w:rsidP="00D04B89">
            <w:pPr>
              <w:rPr>
                <w:rFonts w:cs="Arial"/>
                <w:b/>
              </w:rPr>
            </w:pPr>
            <w:r w:rsidRPr="00326C32">
              <w:rPr>
                <w:rFonts w:cs="Arial"/>
                <w:b/>
              </w:rPr>
              <w:t xml:space="preserve">In-school barriers </w:t>
            </w:r>
            <w:r w:rsidRPr="00B40979">
              <w:rPr>
                <w:rFonts w:cs="Arial"/>
                <w:i/>
              </w:rPr>
              <w:t>(issues to be addressed in school, such as poor oral language skills)</w:t>
            </w:r>
          </w:p>
        </w:tc>
      </w:tr>
      <w:tr w:rsidR="00B72280" w:rsidRPr="00326C32" w14:paraId="7F810191" w14:textId="77777777" w:rsidTr="00531CFD">
        <w:trPr>
          <w:trHeight w:hRule="exact" w:val="340"/>
        </w:trPr>
        <w:tc>
          <w:tcPr>
            <w:tcW w:w="862" w:type="dxa"/>
            <w:gridSpan w:val="2"/>
            <w:tcMar>
              <w:top w:w="57" w:type="dxa"/>
              <w:bottom w:w="57" w:type="dxa"/>
            </w:tcMar>
          </w:tcPr>
          <w:p w14:paraId="75C7AA82" w14:textId="77777777" w:rsidR="00B72280" w:rsidRPr="00326C32" w:rsidRDefault="00B72280" w:rsidP="00AD1C4B">
            <w:pPr>
              <w:pStyle w:val="ListParagraph"/>
              <w:numPr>
                <w:ilvl w:val="0"/>
                <w:numId w:val="25"/>
              </w:numPr>
              <w:tabs>
                <w:tab w:val="left" w:pos="75"/>
              </w:tabs>
              <w:spacing w:after="0" w:line="240" w:lineRule="auto"/>
              <w:ind w:left="426" w:hanging="335"/>
              <w:contextualSpacing w:val="0"/>
              <w:rPr>
                <w:rFonts w:cs="Arial"/>
                <w:b/>
              </w:rPr>
            </w:pPr>
          </w:p>
        </w:tc>
        <w:tc>
          <w:tcPr>
            <w:tcW w:w="14555" w:type="dxa"/>
            <w:gridSpan w:val="2"/>
          </w:tcPr>
          <w:p w14:paraId="07E53723" w14:textId="176A14BE" w:rsidR="00B72280" w:rsidRPr="00326C32" w:rsidRDefault="00B72280" w:rsidP="00D04B89">
            <w:pPr>
              <w:rPr>
                <w:rFonts w:cs="Arial"/>
              </w:rPr>
            </w:pPr>
            <w:r>
              <w:rPr>
                <w:rFonts w:cs="Arial"/>
              </w:rPr>
              <w:t>Low baseline scores</w:t>
            </w:r>
            <w:r w:rsidR="000307CB">
              <w:rPr>
                <w:rFonts w:cs="Arial"/>
              </w:rPr>
              <w:t xml:space="preserve"> of children eligible for PPG</w:t>
            </w:r>
            <w:r>
              <w:rPr>
                <w:rFonts w:cs="Arial"/>
              </w:rPr>
              <w:t xml:space="preserve"> on entry to school</w:t>
            </w:r>
          </w:p>
        </w:tc>
      </w:tr>
      <w:tr w:rsidR="00B72280" w:rsidRPr="00326C32" w14:paraId="597E1C73" w14:textId="77777777" w:rsidTr="000307CB">
        <w:trPr>
          <w:trHeight w:hRule="exact" w:val="999"/>
        </w:trPr>
        <w:tc>
          <w:tcPr>
            <w:tcW w:w="862" w:type="dxa"/>
            <w:gridSpan w:val="2"/>
            <w:tcMar>
              <w:top w:w="57" w:type="dxa"/>
              <w:bottom w:w="57" w:type="dxa"/>
            </w:tcMar>
          </w:tcPr>
          <w:p w14:paraId="13261F4D" w14:textId="77777777" w:rsidR="00B72280" w:rsidRPr="00326C32" w:rsidRDefault="00B72280" w:rsidP="00AD1C4B">
            <w:pPr>
              <w:pStyle w:val="ListParagraph"/>
              <w:numPr>
                <w:ilvl w:val="0"/>
                <w:numId w:val="25"/>
              </w:numPr>
              <w:tabs>
                <w:tab w:val="left" w:pos="75"/>
              </w:tabs>
              <w:spacing w:after="0" w:line="240" w:lineRule="auto"/>
              <w:ind w:left="426" w:hanging="335"/>
              <w:contextualSpacing w:val="0"/>
              <w:rPr>
                <w:rFonts w:cs="Arial"/>
                <w:b/>
              </w:rPr>
            </w:pPr>
          </w:p>
        </w:tc>
        <w:tc>
          <w:tcPr>
            <w:tcW w:w="14555" w:type="dxa"/>
            <w:gridSpan w:val="2"/>
          </w:tcPr>
          <w:p w14:paraId="388B77C2" w14:textId="7CA97CF7" w:rsidR="00B72280" w:rsidRPr="00326C32" w:rsidRDefault="00186F81" w:rsidP="00186F81">
            <w:pPr>
              <w:rPr>
                <w:rFonts w:cs="Arial"/>
              </w:rPr>
            </w:pPr>
            <w:r>
              <w:rPr>
                <w:rFonts w:cs="Arial"/>
              </w:rPr>
              <w:t>Many of the children that are eligible for Pupil Premium Funding are in other vulnerable</w:t>
            </w:r>
            <w:r w:rsidR="00BC4308">
              <w:rPr>
                <w:rFonts w:cs="Arial"/>
              </w:rPr>
              <w:t xml:space="preserve"> groups</w:t>
            </w:r>
            <w:r>
              <w:rPr>
                <w:rFonts w:cs="Arial"/>
              </w:rPr>
              <w:t xml:space="preserve"> such as English </w:t>
            </w:r>
            <w:r w:rsidR="007E220B">
              <w:rPr>
                <w:rFonts w:cs="Arial"/>
              </w:rPr>
              <w:t>as an Additional Language (EAL)</w:t>
            </w:r>
            <w:r>
              <w:rPr>
                <w:rFonts w:cs="Arial"/>
              </w:rPr>
              <w:t>, Special Educational Needs (SEN).</w:t>
            </w:r>
          </w:p>
        </w:tc>
      </w:tr>
      <w:tr w:rsidR="00B72280" w:rsidRPr="00326C32" w14:paraId="79E4DAC7" w14:textId="77777777" w:rsidTr="000307CB">
        <w:trPr>
          <w:trHeight w:hRule="exact" w:val="801"/>
        </w:trPr>
        <w:tc>
          <w:tcPr>
            <w:tcW w:w="862" w:type="dxa"/>
            <w:gridSpan w:val="2"/>
            <w:tcMar>
              <w:top w:w="57" w:type="dxa"/>
              <w:bottom w:w="57" w:type="dxa"/>
            </w:tcMar>
          </w:tcPr>
          <w:p w14:paraId="561652D9" w14:textId="77777777" w:rsidR="00B72280" w:rsidRPr="00326C32" w:rsidRDefault="00B72280" w:rsidP="00D04B89">
            <w:pPr>
              <w:tabs>
                <w:tab w:val="left" w:pos="75"/>
              </w:tabs>
              <w:ind w:left="426" w:hanging="335"/>
              <w:rPr>
                <w:rFonts w:cs="Arial"/>
                <w:b/>
              </w:rPr>
            </w:pPr>
            <w:r w:rsidRPr="00326C32">
              <w:rPr>
                <w:rFonts w:cs="Arial"/>
                <w:b/>
              </w:rPr>
              <w:t>C.</w:t>
            </w:r>
          </w:p>
        </w:tc>
        <w:tc>
          <w:tcPr>
            <w:tcW w:w="14555" w:type="dxa"/>
            <w:gridSpan w:val="2"/>
          </w:tcPr>
          <w:p w14:paraId="31753E54" w14:textId="338B3D1B" w:rsidR="00B72280" w:rsidRPr="00326C32" w:rsidRDefault="000307CB" w:rsidP="00D04B89">
            <w:pPr>
              <w:rPr>
                <w:rFonts w:cs="Arial"/>
              </w:rPr>
            </w:pPr>
            <w:r>
              <w:rPr>
                <w:rFonts w:cs="Arial"/>
              </w:rPr>
              <w:t>Core skills (word reading, reading comprehension, development of writing skills, arithmetic skills, speaking and listening skills) are often lower for PP children than all children.</w:t>
            </w:r>
          </w:p>
        </w:tc>
      </w:tr>
      <w:tr w:rsidR="00922B52" w:rsidRPr="00326C32" w14:paraId="29CDF665" w14:textId="77777777" w:rsidTr="00531CFD">
        <w:trPr>
          <w:trHeight w:hRule="exact" w:val="340"/>
        </w:trPr>
        <w:tc>
          <w:tcPr>
            <w:tcW w:w="862" w:type="dxa"/>
            <w:gridSpan w:val="2"/>
            <w:tcMar>
              <w:top w:w="57" w:type="dxa"/>
              <w:bottom w:w="57" w:type="dxa"/>
            </w:tcMar>
          </w:tcPr>
          <w:p w14:paraId="319D9EFB" w14:textId="61C492AD" w:rsidR="00922B52" w:rsidRPr="00326C32" w:rsidRDefault="00922B52" w:rsidP="00D04B89">
            <w:pPr>
              <w:tabs>
                <w:tab w:val="left" w:pos="75"/>
              </w:tabs>
              <w:ind w:left="426" w:hanging="335"/>
              <w:rPr>
                <w:rFonts w:cs="Arial"/>
                <w:b/>
              </w:rPr>
            </w:pPr>
            <w:r w:rsidRPr="00326C32">
              <w:rPr>
                <w:rFonts w:cs="Arial"/>
                <w:b/>
              </w:rPr>
              <w:t xml:space="preserve">D. </w:t>
            </w:r>
          </w:p>
        </w:tc>
        <w:tc>
          <w:tcPr>
            <w:tcW w:w="14555" w:type="dxa"/>
            <w:gridSpan w:val="2"/>
          </w:tcPr>
          <w:p w14:paraId="06E8BE02" w14:textId="05A7295C" w:rsidR="00922B52" w:rsidRDefault="00922B52" w:rsidP="00186F81">
            <w:pPr>
              <w:rPr>
                <w:rFonts w:cs="Arial"/>
              </w:rPr>
            </w:pPr>
            <w:r>
              <w:rPr>
                <w:rFonts w:cs="Arial"/>
              </w:rPr>
              <w:t xml:space="preserve">Communication and Language difficulties </w:t>
            </w:r>
          </w:p>
        </w:tc>
      </w:tr>
      <w:tr w:rsidR="00922B52" w:rsidRPr="00326C32" w14:paraId="1DA4D784" w14:textId="77777777" w:rsidTr="00531CFD">
        <w:trPr>
          <w:trHeight w:hRule="exact" w:val="340"/>
        </w:trPr>
        <w:tc>
          <w:tcPr>
            <w:tcW w:w="862" w:type="dxa"/>
            <w:gridSpan w:val="2"/>
            <w:tcMar>
              <w:top w:w="57" w:type="dxa"/>
              <w:bottom w:w="57" w:type="dxa"/>
            </w:tcMar>
          </w:tcPr>
          <w:p w14:paraId="55F8C1E4" w14:textId="1830A14F" w:rsidR="00922B52" w:rsidRPr="00326C32" w:rsidRDefault="00922B52" w:rsidP="00D04B89">
            <w:pPr>
              <w:tabs>
                <w:tab w:val="left" w:pos="75"/>
              </w:tabs>
              <w:ind w:left="426" w:hanging="335"/>
              <w:rPr>
                <w:rFonts w:cs="Arial"/>
                <w:b/>
              </w:rPr>
            </w:pPr>
            <w:r>
              <w:rPr>
                <w:rFonts w:cs="Arial"/>
                <w:b/>
              </w:rPr>
              <w:t>E.</w:t>
            </w:r>
          </w:p>
        </w:tc>
        <w:tc>
          <w:tcPr>
            <w:tcW w:w="14555" w:type="dxa"/>
            <w:gridSpan w:val="2"/>
          </w:tcPr>
          <w:p w14:paraId="43332F28" w14:textId="6C9081D7" w:rsidR="00922B52" w:rsidRDefault="00922B52" w:rsidP="00D04B89">
            <w:pPr>
              <w:rPr>
                <w:rFonts w:cs="Arial"/>
              </w:rPr>
            </w:pPr>
            <w:r>
              <w:rPr>
                <w:rFonts w:cs="Arial"/>
              </w:rPr>
              <w:t>Social and emotional resilience of many children eligible for PPG affects learning, relationships and well being</w:t>
            </w:r>
          </w:p>
        </w:tc>
      </w:tr>
      <w:tr w:rsidR="00922B52" w:rsidRPr="00326C32" w14:paraId="2427F1B6" w14:textId="77777777" w:rsidTr="00531CFD">
        <w:trPr>
          <w:trHeight w:hRule="exact" w:val="340"/>
        </w:trPr>
        <w:tc>
          <w:tcPr>
            <w:tcW w:w="15417" w:type="dxa"/>
            <w:gridSpan w:val="4"/>
            <w:shd w:val="clear" w:color="auto" w:fill="CFDCE3"/>
            <w:tcMar>
              <w:top w:w="57" w:type="dxa"/>
              <w:bottom w:w="57" w:type="dxa"/>
            </w:tcMar>
          </w:tcPr>
          <w:p w14:paraId="5BAA0252" w14:textId="6A7CF904" w:rsidR="00922B52" w:rsidRPr="00326C32" w:rsidRDefault="00922B52" w:rsidP="00B72280">
            <w:pPr>
              <w:rPr>
                <w:rFonts w:cs="Arial"/>
                <w:b/>
              </w:rPr>
            </w:pPr>
            <w:r>
              <w:rPr>
                <w:rFonts w:cs="Arial"/>
                <w:b/>
              </w:rPr>
              <w:t>External barriers</w:t>
            </w:r>
          </w:p>
        </w:tc>
      </w:tr>
      <w:tr w:rsidR="00922B52" w:rsidRPr="00326C32" w14:paraId="5BB14E16" w14:textId="77777777" w:rsidTr="000307CB">
        <w:trPr>
          <w:trHeight w:hRule="exact" w:val="540"/>
        </w:trPr>
        <w:tc>
          <w:tcPr>
            <w:tcW w:w="862" w:type="dxa"/>
            <w:gridSpan w:val="2"/>
            <w:tcMar>
              <w:top w:w="57" w:type="dxa"/>
              <w:bottom w:w="57" w:type="dxa"/>
            </w:tcMar>
          </w:tcPr>
          <w:p w14:paraId="2B709881" w14:textId="1FFFD2C9" w:rsidR="00922B52" w:rsidRPr="00326C32" w:rsidRDefault="00186F81" w:rsidP="003369D3">
            <w:pPr>
              <w:tabs>
                <w:tab w:val="left" w:pos="60"/>
                <w:tab w:val="left" w:pos="284"/>
              </w:tabs>
              <w:ind w:left="426" w:hanging="321"/>
              <w:rPr>
                <w:rFonts w:cs="Arial"/>
                <w:b/>
              </w:rPr>
            </w:pPr>
            <w:r>
              <w:rPr>
                <w:rFonts w:cs="Arial"/>
                <w:b/>
              </w:rPr>
              <w:t>F</w:t>
            </w:r>
            <w:r w:rsidR="00922B52">
              <w:rPr>
                <w:rFonts w:cs="Arial"/>
                <w:b/>
              </w:rPr>
              <w:t>.</w:t>
            </w:r>
          </w:p>
        </w:tc>
        <w:tc>
          <w:tcPr>
            <w:tcW w:w="14555" w:type="dxa"/>
            <w:gridSpan w:val="2"/>
            <w:shd w:val="clear" w:color="auto" w:fill="auto"/>
          </w:tcPr>
          <w:p w14:paraId="199747FC" w14:textId="649B5677" w:rsidR="00922B52" w:rsidRPr="00AB1A6C" w:rsidRDefault="00922B52" w:rsidP="007E220B">
            <w:pPr>
              <w:rPr>
                <w:rFonts w:cs="Arial"/>
              </w:rPr>
            </w:pPr>
            <w:r w:rsidRPr="00AB1A6C">
              <w:rPr>
                <w:rFonts w:cs="Arial"/>
              </w:rPr>
              <w:t xml:space="preserve">Attendance </w:t>
            </w:r>
            <w:r>
              <w:rPr>
                <w:rFonts w:cs="Arial"/>
              </w:rPr>
              <w:t>of</w:t>
            </w:r>
            <w:r w:rsidRPr="00AB1A6C">
              <w:rPr>
                <w:rFonts w:cs="Arial"/>
              </w:rPr>
              <w:t xml:space="preserve"> PP children</w:t>
            </w:r>
            <w:r>
              <w:rPr>
                <w:rFonts w:cs="Arial"/>
              </w:rPr>
              <w:t xml:space="preserve"> is below our target of </w:t>
            </w:r>
            <w:r w:rsidR="007E220B">
              <w:rPr>
                <w:rFonts w:cs="Arial"/>
              </w:rPr>
              <w:t>95%</w:t>
            </w:r>
            <w:r>
              <w:rPr>
                <w:rFonts w:cs="Arial"/>
              </w:rPr>
              <w:t xml:space="preserve">, including late arrival, periods of illness and unauthorised absence </w:t>
            </w:r>
            <w:r w:rsidRPr="00AB1A6C">
              <w:rPr>
                <w:rFonts w:cs="Arial"/>
              </w:rPr>
              <w:t xml:space="preserve"> </w:t>
            </w:r>
          </w:p>
        </w:tc>
      </w:tr>
      <w:tr w:rsidR="00922B52" w:rsidRPr="00326C32" w14:paraId="3B060416" w14:textId="77777777" w:rsidTr="00186F81">
        <w:trPr>
          <w:trHeight w:hRule="exact" w:val="697"/>
        </w:trPr>
        <w:tc>
          <w:tcPr>
            <w:tcW w:w="862" w:type="dxa"/>
            <w:gridSpan w:val="2"/>
            <w:tcMar>
              <w:top w:w="57" w:type="dxa"/>
              <w:bottom w:w="57" w:type="dxa"/>
            </w:tcMar>
          </w:tcPr>
          <w:p w14:paraId="2A979D28" w14:textId="03102B2C" w:rsidR="00922B52" w:rsidRPr="00326C32" w:rsidRDefault="00186F81" w:rsidP="00D04B89">
            <w:pPr>
              <w:tabs>
                <w:tab w:val="left" w:pos="60"/>
                <w:tab w:val="left" w:pos="284"/>
              </w:tabs>
              <w:ind w:left="426" w:hanging="321"/>
              <w:rPr>
                <w:rFonts w:cs="Arial"/>
                <w:b/>
              </w:rPr>
            </w:pPr>
            <w:r>
              <w:rPr>
                <w:rFonts w:cs="Arial"/>
                <w:b/>
              </w:rPr>
              <w:t>G</w:t>
            </w:r>
            <w:r w:rsidR="00922B52">
              <w:rPr>
                <w:rFonts w:cs="Arial"/>
                <w:b/>
              </w:rPr>
              <w:t>.</w:t>
            </w:r>
          </w:p>
        </w:tc>
        <w:tc>
          <w:tcPr>
            <w:tcW w:w="14555" w:type="dxa"/>
            <w:gridSpan w:val="2"/>
            <w:shd w:val="clear" w:color="auto" w:fill="auto"/>
          </w:tcPr>
          <w:p w14:paraId="1574C068" w14:textId="5DDFBA37" w:rsidR="00922B52" w:rsidRPr="00AB1A6C" w:rsidRDefault="00186F81" w:rsidP="00186F81">
            <w:pPr>
              <w:rPr>
                <w:rFonts w:cs="Arial"/>
              </w:rPr>
            </w:pPr>
            <w:r>
              <w:rPr>
                <w:rFonts w:cs="Arial"/>
              </w:rPr>
              <w:t xml:space="preserve">Home support from families and links between home and school, for some children, affects progress and attainment </w:t>
            </w:r>
          </w:p>
        </w:tc>
      </w:tr>
      <w:tr w:rsidR="00922B52" w:rsidRPr="00326C32" w14:paraId="7A0AF68F" w14:textId="77777777" w:rsidTr="000307CB">
        <w:trPr>
          <w:trHeight w:hRule="exact" w:val="735"/>
        </w:trPr>
        <w:tc>
          <w:tcPr>
            <w:tcW w:w="862" w:type="dxa"/>
            <w:gridSpan w:val="2"/>
            <w:tcMar>
              <w:top w:w="57" w:type="dxa"/>
              <w:bottom w:w="57" w:type="dxa"/>
            </w:tcMar>
          </w:tcPr>
          <w:p w14:paraId="0A5B5BE7" w14:textId="39E48BDB" w:rsidR="00922B52" w:rsidRPr="00326C32" w:rsidRDefault="00186F81" w:rsidP="00D04B89">
            <w:pPr>
              <w:tabs>
                <w:tab w:val="left" w:pos="60"/>
                <w:tab w:val="left" w:pos="284"/>
              </w:tabs>
              <w:ind w:left="426" w:hanging="321"/>
              <w:rPr>
                <w:rFonts w:cs="Arial"/>
                <w:b/>
              </w:rPr>
            </w:pPr>
            <w:r>
              <w:rPr>
                <w:rFonts w:cs="Arial"/>
                <w:b/>
              </w:rPr>
              <w:t>H</w:t>
            </w:r>
            <w:r w:rsidR="00922B52">
              <w:rPr>
                <w:rFonts w:cs="Arial"/>
                <w:b/>
              </w:rPr>
              <w:t>.</w:t>
            </w:r>
          </w:p>
        </w:tc>
        <w:tc>
          <w:tcPr>
            <w:tcW w:w="14555" w:type="dxa"/>
            <w:gridSpan w:val="2"/>
            <w:shd w:val="clear" w:color="auto" w:fill="auto"/>
          </w:tcPr>
          <w:p w14:paraId="6DE15F1E" w14:textId="3D0F0E5F" w:rsidR="00922B52" w:rsidRPr="00AB1A6C" w:rsidRDefault="00186F81" w:rsidP="00186F81">
            <w:pPr>
              <w:rPr>
                <w:rFonts w:cs="Arial"/>
              </w:rPr>
            </w:pPr>
            <w:r w:rsidRPr="00186F81">
              <w:rPr>
                <w:rFonts w:cs="Arial"/>
                <w:color w:val="auto"/>
              </w:rPr>
              <w:t>Complex family dynamics affects relationships and wellbeing for some children eligible for the PP Grant. Some of these children are subject to a Child protection/child in need order.</w:t>
            </w:r>
          </w:p>
        </w:tc>
      </w:tr>
      <w:tr w:rsidR="00922B52" w:rsidRPr="00326C32" w14:paraId="11B90B23" w14:textId="77777777" w:rsidTr="000307CB">
        <w:trPr>
          <w:trHeight w:hRule="exact" w:val="924"/>
        </w:trPr>
        <w:tc>
          <w:tcPr>
            <w:tcW w:w="862" w:type="dxa"/>
            <w:gridSpan w:val="2"/>
            <w:tcMar>
              <w:top w:w="57" w:type="dxa"/>
              <w:bottom w:w="57" w:type="dxa"/>
            </w:tcMar>
          </w:tcPr>
          <w:p w14:paraId="6BB55D10" w14:textId="5CB98EE7" w:rsidR="00922B52" w:rsidRDefault="00922B52" w:rsidP="00D04B89">
            <w:pPr>
              <w:tabs>
                <w:tab w:val="left" w:pos="60"/>
                <w:tab w:val="left" w:pos="284"/>
              </w:tabs>
              <w:ind w:left="426" w:hanging="321"/>
              <w:rPr>
                <w:rFonts w:cs="Arial"/>
                <w:b/>
              </w:rPr>
            </w:pPr>
            <w:r>
              <w:rPr>
                <w:rFonts w:cs="Arial"/>
                <w:b/>
              </w:rPr>
              <w:t>I.</w:t>
            </w:r>
          </w:p>
        </w:tc>
        <w:tc>
          <w:tcPr>
            <w:tcW w:w="14555" w:type="dxa"/>
            <w:gridSpan w:val="2"/>
            <w:shd w:val="clear" w:color="auto" w:fill="auto"/>
          </w:tcPr>
          <w:p w14:paraId="27C02786" w14:textId="1FC8F34A" w:rsidR="00922B52" w:rsidRPr="00AB1A6C" w:rsidRDefault="00186F81" w:rsidP="00D04B89">
            <w:pPr>
              <w:rPr>
                <w:rFonts w:cs="Arial"/>
              </w:rPr>
            </w:pPr>
            <w:r>
              <w:rPr>
                <w:rFonts w:cs="Arial"/>
              </w:rPr>
              <w:t xml:space="preserve">Most of the children at our school come from high income backgrounds. This provides a stark contrast of our children eligible for the PP Grant with low income backgrounds. </w:t>
            </w:r>
          </w:p>
        </w:tc>
      </w:tr>
      <w:tr w:rsidR="00922B52" w:rsidRPr="00326C32" w14:paraId="4C831214" w14:textId="77777777" w:rsidTr="00BC4308">
        <w:trPr>
          <w:trHeight w:hRule="exact" w:val="340"/>
        </w:trPr>
        <w:tc>
          <w:tcPr>
            <w:tcW w:w="9180" w:type="dxa"/>
            <w:gridSpan w:val="3"/>
            <w:shd w:val="clear" w:color="auto" w:fill="CFDCE3"/>
            <w:tcMar>
              <w:top w:w="57" w:type="dxa"/>
              <w:bottom w:w="57" w:type="dxa"/>
            </w:tcMar>
          </w:tcPr>
          <w:p w14:paraId="6C8269FB" w14:textId="53F5A84C" w:rsidR="00922B52" w:rsidRPr="00326C32" w:rsidRDefault="00922B52" w:rsidP="00A86089">
            <w:pPr>
              <w:pStyle w:val="ListParagraph"/>
              <w:numPr>
                <w:ilvl w:val="0"/>
                <w:numId w:val="28"/>
              </w:numPr>
              <w:ind w:left="567"/>
              <w:rPr>
                <w:rFonts w:cs="Arial"/>
                <w:b/>
              </w:rPr>
            </w:pPr>
            <w:r>
              <w:rPr>
                <w:rFonts w:cs="Arial"/>
                <w:b/>
              </w:rPr>
              <w:t>Desired o</w:t>
            </w:r>
            <w:r w:rsidRPr="00326C32">
              <w:rPr>
                <w:rFonts w:cs="Arial"/>
                <w:b/>
              </w:rPr>
              <w:t xml:space="preserve">utcomes </w:t>
            </w:r>
            <w:r w:rsidRPr="00326C32">
              <w:rPr>
                <w:rFonts w:cs="Arial"/>
                <w:i/>
              </w:rPr>
              <w:t>(Desired outcomes and how they will be measured)</w:t>
            </w:r>
          </w:p>
        </w:tc>
        <w:tc>
          <w:tcPr>
            <w:tcW w:w="6237" w:type="dxa"/>
            <w:shd w:val="clear" w:color="auto" w:fill="CFDCE3"/>
          </w:tcPr>
          <w:p w14:paraId="6228A65C" w14:textId="77777777" w:rsidR="00922B52" w:rsidRPr="00326C32" w:rsidRDefault="00922B52" w:rsidP="00D04B89">
            <w:pPr>
              <w:rPr>
                <w:rFonts w:cs="Arial"/>
                <w:b/>
              </w:rPr>
            </w:pPr>
            <w:r w:rsidRPr="00326C32">
              <w:rPr>
                <w:rFonts w:cs="Arial"/>
                <w:b/>
              </w:rPr>
              <w:t xml:space="preserve">Success criteria </w:t>
            </w:r>
          </w:p>
        </w:tc>
      </w:tr>
      <w:tr w:rsidR="00922B52" w:rsidRPr="00326C32" w14:paraId="2F5DB705" w14:textId="77777777" w:rsidTr="00BC4308">
        <w:trPr>
          <w:trHeight w:hRule="exact" w:val="2626"/>
        </w:trPr>
        <w:tc>
          <w:tcPr>
            <w:tcW w:w="817" w:type="dxa"/>
            <w:tcMar>
              <w:top w:w="57" w:type="dxa"/>
              <w:bottom w:w="57" w:type="dxa"/>
            </w:tcMar>
          </w:tcPr>
          <w:p w14:paraId="5B59705E" w14:textId="77777777" w:rsidR="00922B52" w:rsidRPr="00326C32" w:rsidRDefault="00922B52" w:rsidP="00AD1C4B">
            <w:pPr>
              <w:pStyle w:val="ListParagraph"/>
              <w:numPr>
                <w:ilvl w:val="0"/>
                <w:numId w:val="29"/>
              </w:numPr>
              <w:tabs>
                <w:tab w:val="left" w:pos="142"/>
              </w:tabs>
              <w:spacing w:after="0" w:line="240" w:lineRule="auto"/>
              <w:ind w:left="426"/>
              <w:contextualSpacing w:val="0"/>
              <w:jc w:val="both"/>
              <w:rPr>
                <w:rFonts w:cs="Arial"/>
                <w:b/>
              </w:rPr>
            </w:pPr>
          </w:p>
        </w:tc>
        <w:tc>
          <w:tcPr>
            <w:tcW w:w="8363" w:type="dxa"/>
            <w:gridSpan w:val="2"/>
            <w:tcMar>
              <w:top w:w="57" w:type="dxa"/>
              <w:bottom w:w="57" w:type="dxa"/>
            </w:tcMar>
          </w:tcPr>
          <w:p w14:paraId="11389D98" w14:textId="01C25D5E" w:rsidR="00922B52" w:rsidRPr="00326C32" w:rsidRDefault="00922B52" w:rsidP="003369D3">
            <w:pPr>
              <w:rPr>
                <w:rFonts w:cs="Arial"/>
              </w:rPr>
            </w:pPr>
            <w:r>
              <w:rPr>
                <w:rFonts w:cs="Arial"/>
              </w:rPr>
              <w:t>All our children will make good or better progress from their individual starting points</w:t>
            </w:r>
            <w:r w:rsidR="00BC4308">
              <w:rPr>
                <w:rFonts w:cs="Arial"/>
              </w:rPr>
              <w:t>. Measured by point in assessments</w:t>
            </w:r>
            <w:r w:rsidR="005D35D1">
              <w:rPr>
                <w:rFonts w:cs="Arial"/>
              </w:rPr>
              <w:t xml:space="preserve"> (PITAs)</w:t>
            </w:r>
            <w:r w:rsidR="00BC4308">
              <w:rPr>
                <w:rFonts w:cs="Arial"/>
              </w:rPr>
              <w:t xml:space="preserve">, </w:t>
            </w:r>
            <w:r w:rsidR="005D35D1">
              <w:rPr>
                <w:rFonts w:cs="Arial"/>
              </w:rPr>
              <w:t xml:space="preserve">information from </w:t>
            </w:r>
            <w:r w:rsidR="00BC4308">
              <w:rPr>
                <w:rFonts w:cs="Arial"/>
              </w:rPr>
              <w:t>pupil performance meetings and end of year attainment.</w:t>
            </w:r>
          </w:p>
        </w:tc>
        <w:tc>
          <w:tcPr>
            <w:tcW w:w="6237" w:type="dxa"/>
          </w:tcPr>
          <w:p w14:paraId="4A21C837" w14:textId="77777777" w:rsidR="00922B52" w:rsidRDefault="00922B52" w:rsidP="00990C3F">
            <w:pPr>
              <w:rPr>
                <w:rFonts w:cs="Arial"/>
              </w:rPr>
            </w:pPr>
            <w:r>
              <w:rPr>
                <w:rFonts w:cs="Arial"/>
              </w:rPr>
              <w:t>We will achieve this by providing:</w:t>
            </w:r>
          </w:p>
          <w:p w14:paraId="093E2A24" w14:textId="77777777" w:rsidR="00922B52" w:rsidRDefault="00BC4308" w:rsidP="00990C3F">
            <w:pPr>
              <w:pStyle w:val="ListParagraph"/>
              <w:numPr>
                <w:ilvl w:val="0"/>
                <w:numId w:val="38"/>
              </w:numPr>
              <w:rPr>
                <w:rFonts w:cs="Arial"/>
              </w:rPr>
            </w:pPr>
            <w:r>
              <w:rPr>
                <w:rFonts w:cs="Arial"/>
              </w:rPr>
              <w:t>Quality first teaching</w:t>
            </w:r>
          </w:p>
          <w:p w14:paraId="7451540A" w14:textId="6C4CCE16" w:rsidR="00BC4308" w:rsidRDefault="00BC4308" w:rsidP="00990C3F">
            <w:pPr>
              <w:pStyle w:val="ListParagraph"/>
              <w:numPr>
                <w:ilvl w:val="0"/>
                <w:numId w:val="38"/>
              </w:numPr>
              <w:rPr>
                <w:rFonts w:cs="Arial"/>
              </w:rPr>
            </w:pPr>
            <w:r>
              <w:rPr>
                <w:rFonts w:cs="Arial"/>
              </w:rPr>
              <w:t xml:space="preserve">Tilted </w:t>
            </w:r>
            <w:r w:rsidR="007E220B">
              <w:rPr>
                <w:rFonts w:cs="Arial"/>
              </w:rPr>
              <w:t>practice</w:t>
            </w:r>
            <w:r>
              <w:rPr>
                <w:rFonts w:cs="Arial"/>
              </w:rPr>
              <w:t xml:space="preserve"> </w:t>
            </w:r>
          </w:p>
          <w:p w14:paraId="1F9A6C65" w14:textId="77777777" w:rsidR="00BC4308" w:rsidRDefault="00BC4308" w:rsidP="00990C3F">
            <w:pPr>
              <w:pStyle w:val="ListParagraph"/>
              <w:numPr>
                <w:ilvl w:val="0"/>
                <w:numId w:val="38"/>
              </w:numPr>
              <w:rPr>
                <w:rFonts w:cs="Arial"/>
              </w:rPr>
            </w:pPr>
            <w:r>
              <w:rPr>
                <w:rFonts w:cs="Arial"/>
              </w:rPr>
              <w:t>CPD for staff</w:t>
            </w:r>
          </w:p>
          <w:p w14:paraId="440282B8" w14:textId="7B7BD276" w:rsidR="00BC4308" w:rsidRPr="00990C3F" w:rsidRDefault="00BC4308" w:rsidP="00990C3F">
            <w:pPr>
              <w:pStyle w:val="ListParagraph"/>
              <w:numPr>
                <w:ilvl w:val="0"/>
                <w:numId w:val="38"/>
              </w:numPr>
              <w:rPr>
                <w:rFonts w:cs="Arial"/>
              </w:rPr>
            </w:pPr>
            <w:r>
              <w:rPr>
                <w:rFonts w:cs="Arial"/>
              </w:rPr>
              <w:t>Focused support from PP champion and class teacher</w:t>
            </w:r>
          </w:p>
        </w:tc>
      </w:tr>
      <w:tr w:rsidR="00922B52" w:rsidRPr="00326C32" w14:paraId="34313303" w14:textId="77777777" w:rsidTr="00BC4308">
        <w:trPr>
          <w:trHeight w:hRule="exact" w:val="2777"/>
        </w:trPr>
        <w:tc>
          <w:tcPr>
            <w:tcW w:w="817" w:type="dxa"/>
            <w:tcMar>
              <w:top w:w="57" w:type="dxa"/>
              <w:bottom w:w="57" w:type="dxa"/>
            </w:tcMar>
          </w:tcPr>
          <w:p w14:paraId="3942FD0E" w14:textId="023D0F2D" w:rsidR="00922B52" w:rsidRPr="00326C32" w:rsidRDefault="00922B52" w:rsidP="00AD1C4B">
            <w:pPr>
              <w:pStyle w:val="ListParagraph"/>
              <w:numPr>
                <w:ilvl w:val="0"/>
                <w:numId w:val="29"/>
              </w:numPr>
              <w:tabs>
                <w:tab w:val="left" w:pos="142"/>
              </w:tabs>
              <w:spacing w:after="0" w:line="240" w:lineRule="auto"/>
              <w:ind w:left="426"/>
              <w:contextualSpacing w:val="0"/>
              <w:jc w:val="both"/>
              <w:rPr>
                <w:rFonts w:cs="Arial"/>
                <w:b/>
              </w:rPr>
            </w:pPr>
          </w:p>
        </w:tc>
        <w:tc>
          <w:tcPr>
            <w:tcW w:w="8363" w:type="dxa"/>
            <w:gridSpan w:val="2"/>
            <w:tcMar>
              <w:top w:w="57" w:type="dxa"/>
              <w:bottom w:w="57" w:type="dxa"/>
            </w:tcMar>
          </w:tcPr>
          <w:p w14:paraId="59F2CB71" w14:textId="25FE9C2C" w:rsidR="00922B52" w:rsidRPr="00326C32" w:rsidRDefault="00BC4308" w:rsidP="005D35D1">
            <w:pPr>
              <w:rPr>
                <w:rFonts w:cs="Arial"/>
              </w:rPr>
            </w:pPr>
            <w:r>
              <w:rPr>
                <w:rFonts w:cs="Arial"/>
              </w:rPr>
              <w:t xml:space="preserve">Children eligible for the PP Grant with additional needs will make </w:t>
            </w:r>
            <w:r w:rsidR="005D35D1">
              <w:rPr>
                <w:rFonts w:cs="Arial"/>
              </w:rPr>
              <w:t>the same progress and attain at the same level</w:t>
            </w:r>
            <w:r>
              <w:rPr>
                <w:rFonts w:cs="Arial"/>
              </w:rPr>
              <w:t xml:space="preserve"> as all children. </w:t>
            </w:r>
            <w:r w:rsidR="005D35D1">
              <w:rPr>
                <w:rFonts w:cs="Arial"/>
              </w:rPr>
              <w:t>Measured by book reviews, point in assessments and information from pupil performance meetings.</w:t>
            </w:r>
          </w:p>
        </w:tc>
        <w:tc>
          <w:tcPr>
            <w:tcW w:w="6237" w:type="dxa"/>
          </w:tcPr>
          <w:p w14:paraId="6A7DF20F" w14:textId="77777777" w:rsidR="00922B52" w:rsidRDefault="00922B52" w:rsidP="00990C3F">
            <w:pPr>
              <w:rPr>
                <w:rFonts w:cs="Arial"/>
              </w:rPr>
            </w:pPr>
            <w:r>
              <w:rPr>
                <w:rFonts w:cs="Arial"/>
              </w:rPr>
              <w:t>We will achieve this by providing:</w:t>
            </w:r>
          </w:p>
          <w:p w14:paraId="036017F3" w14:textId="77777777" w:rsidR="00BC4308" w:rsidRDefault="00BC4308" w:rsidP="00BC4308">
            <w:pPr>
              <w:pStyle w:val="ListParagraph"/>
              <w:numPr>
                <w:ilvl w:val="0"/>
                <w:numId w:val="38"/>
              </w:numPr>
              <w:rPr>
                <w:rFonts w:cs="Arial"/>
              </w:rPr>
            </w:pPr>
            <w:r>
              <w:rPr>
                <w:rFonts w:cs="Arial"/>
              </w:rPr>
              <w:t>Quality first teaching</w:t>
            </w:r>
          </w:p>
          <w:p w14:paraId="18837084" w14:textId="29737A59" w:rsidR="00BC4308" w:rsidRDefault="00BC4308" w:rsidP="00BC4308">
            <w:pPr>
              <w:pStyle w:val="ListParagraph"/>
              <w:numPr>
                <w:ilvl w:val="0"/>
                <w:numId w:val="38"/>
              </w:numPr>
              <w:rPr>
                <w:rFonts w:cs="Arial"/>
              </w:rPr>
            </w:pPr>
            <w:r>
              <w:rPr>
                <w:rFonts w:cs="Arial"/>
              </w:rPr>
              <w:t>Specific, measurable, achievable, realistic and timely in</w:t>
            </w:r>
            <w:r w:rsidR="005D35D1">
              <w:rPr>
                <w:rFonts w:cs="Arial"/>
              </w:rPr>
              <w:t>terventions for additional needs.</w:t>
            </w:r>
          </w:p>
          <w:p w14:paraId="05802404" w14:textId="77777777" w:rsidR="00BC4308" w:rsidRDefault="00BC4308" w:rsidP="00BC4308">
            <w:pPr>
              <w:pStyle w:val="ListParagraph"/>
              <w:numPr>
                <w:ilvl w:val="0"/>
                <w:numId w:val="38"/>
              </w:numPr>
              <w:rPr>
                <w:rFonts w:cs="Arial"/>
              </w:rPr>
            </w:pPr>
            <w:r>
              <w:rPr>
                <w:rFonts w:cs="Arial"/>
              </w:rPr>
              <w:t>CPD for staff</w:t>
            </w:r>
          </w:p>
          <w:p w14:paraId="52738138" w14:textId="602088E7" w:rsidR="00922B52" w:rsidRPr="00990C3F" w:rsidRDefault="00BC4308" w:rsidP="00BC4308">
            <w:pPr>
              <w:pStyle w:val="ListParagraph"/>
              <w:numPr>
                <w:ilvl w:val="0"/>
                <w:numId w:val="38"/>
              </w:numPr>
              <w:rPr>
                <w:rFonts w:cs="Arial"/>
              </w:rPr>
            </w:pPr>
            <w:r>
              <w:rPr>
                <w:rFonts w:cs="Arial"/>
              </w:rPr>
              <w:t>Focused support from class teacher</w:t>
            </w:r>
            <w:r w:rsidRPr="00990C3F">
              <w:rPr>
                <w:rFonts w:cs="Arial"/>
              </w:rPr>
              <w:t xml:space="preserve"> </w:t>
            </w:r>
            <w:r>
              <w:rPr>
                <w:rFonts w:cs="Arial"/>
              </w:rPr>
              <w:t>and PP champion</w:t>
            </w:r>
          </w:p>
        </w:tc>
      </w:tr>
      <w:tr w:rsidR="00922B52" w:rsidRPr="00326C32" w14:paraId="1F86F069" w14:textId="77777777" w:rsidTr="00BC4308">
        <w:trPr>
          <w:trHeight w:hRule="exact" w:val="2049"/>
        </w:trPr>
        <w:tc>
          <w:tcPr>
            <w:tcW w:w="817" w:type="dxa"/>
            <w:tcMar>
              <w:top w:w="57" w:type="dxa"/>
              <w:bottom w:w="57" w:type="dxa"/>
            </w:tcMar>
          </w:tcPr>
          <w:p w14:paraId="5E7EC29E" w14:textId="77777777" w:rsidR="00922B52" w:rsidRPr="00326C32" w:rsidRDefault="00922B52" w:rsidP="00AD1C4B">
            <w:pPr>
              <w:pStyle w:val="ListParagraph"/>
              <w:numPr>
                <w:ilvl w:val="0"/>
                <w:numId w:val="29"/>
              </w:numPr>
              <w:tabs>
                <w:tab w:val="left" w:pos="142"/>
              </w:tabs>
              <w:spacing w:after="0" w:line="240" w:lineRule="auto"/>
              <w:ind w:left="426"/>
              <w:contextualSpacing w:val="0"/>
              <w:jc w:val="both"/>
              <w:rPr>
                <w:rFonts w:cs="Arial"/>
                <w:b/>
              </w:rPr>
            </w:pPr>
          </w:p>
        </w:tc>
        <w:tc>
          <w:tcPr>
            <w:tcW w:w="8363" w:type="dxa"/>
            <w:gridSpan w:val="2"/>
            <w:tcMar>
              <w:top w:w="57" w:type="dxa"/>
              <w:bottom w:w="57" w:type="dxa"/>
            </w:tcMar>
          </w:tcPr>
          <w:p w14:paraId="3FFD2102" w14:textId="1884A356" w:rsidR="00922B52" w:rsidRPr="00326C32" w:rsidRDefault="005D35D1" w:rsidP="005D35D1">
            <w:pPr>
              <w:rPr>
                <w:rFonts w:cs="Arial"/>
              </w:rPr>
            </w:pPr>
            <w:r>
              <w:rPr>
                <w:rFonts w:cs="Arial"/>
              </w:rPr>
              <w:t>Children eligible for the PP Grant will make as much progress as all children. Measured by point in assessments (PITAs), information from pupil performance meetings and end of year attainment.</w:t>
            </w:r>
          </w:p>
        </w:tc>
        <w:tc>
          <w:tcPr>
            <w:tcW w:w="6237" w:type="dxa"/>
          </w:tcPr>
          <w:p w14:paraId="61909762" w14:textId="77777777" w:rsidR="005D35D1" w:rsidRDefault="005D35D1" w:rsidP="005D35D1">
            <w:pPr>
              <w:rPr>
                <w:rFonts w:cs="Arial"/>
              </w:rPr>
            </w:pPr>
            <w:r>
              <w:rPr>
                <w:rFonts w:cs="Arial"/>
              </w:rPr>
              <w:t>We will achieve this by providing:</w:t>
            </w:r>
          </w:p>
          <w:p w14:paraId="030C6A4A" w14:textId="77777777" w:rsidR="005D35D1" w:rsidRDefault="005D35D1" w:rsidP="005D35D1">
            <w:pPr>
              <w:pStyle w:val="ListParagraph"/>
              <w:numPr>
                <w:ilvl w:val="0"/>
                <w:numId w:val="38"/>
              </w:numPr>
              <w:rPr>
                <w:rFonts w:cs="Arial"/>
              </w:rPr>
            </w:pPr>
            <w:r>
              <w:rPr>
                <w:rFonts w:cs="Arial"/>
              </w:rPr>
              <w:t>Quality first teaching</w:t>
            </w:r>
          </w:p>
          <w:p w14:paraId="0CFF4CC2" w14:textId="77777777" w:rsidR="005D35D1" w:rsidRDefault="005D35D1" w:rsidP="005D35D1">
            <w:pPr>
              <w:pStyle w:val="ListParagraph"/>
              <w:numPr>
                <w:ilvl w:val="0"/>
                <w:numId w:val="38"/>
              </w:numPr>
              <w:rPr>
                <w:rFonts w:cs="Arial"/>
              </w:rPr>
            </w:pPr>
            <w:r>
              <w:rPr>
                <w:rFonts w:cs="Arial"/>
              </w:rPr>
              <w:t>CPD for staff</w:t>
            </w:r>
          </w:p>
          <w:p w14:paraId="6CE81BFF" w14:textId="39306194" w:rsidR="00922B52" w:rsidRPr="00326C32" w:rsidRDefault="005D35D1" w:rsidP="005D35D1">
            <w:pPr>
              <w:pStyle w:val="ListParagraph"/>
              <w:numPr>
                <w:ilvl w:val="0"/>
                <w:numId w:val="38"/>
              </w:numPr>
              <w:rPr>
                <w:rFonts w:cs="Arial"/>
              </w:rPr>
            </w:pPr>
            <w:r>
              <w:rPr>
                <w:rFonts w:cs="Arial"/>
              </w:rPr>
              <w:t>Focused support from class teacher</w:t>
            </w:r>
            <w:r w:rsidRPr="00990C3F">
              <w:rPr>
                <w:rFonts w:cs="Arial"/>
              </w:rPr>
              <w:t xml:space="preserve"> </w:t>
            </w:r>
            <w:r>
              <w:rPr>
                <w:rFonts w:cs="Arial"/>
              </w:rPr>
              <w:t>and PP champion</w:t>
            </w:r>
          </w:p>
        </w:tc>
      </w:tr>
      <w:tr w:rsidR="00922B52" w:rsidRPr="00326C32" w14:paraId="1AE548E6" w14:textId="77777777" w:rsidTr="00BC4308">
        <w:trPr>
          <w:trHeight w:hRule="exact" w:val="2078"/>
        </w:trPr>
        <w:tc>
          <w:tcPr>
            <w:tcW w:w="817" w:type="dxa"/>
            <w:tcMar>
              <w:top w:w="57" w:type="dxa"/>
              <w:bottom w:w="57" w:type="dxa"/>
            </w:tcMar>
          </w:tcPr>
          <w:p w14:paraId="16C1BFD8" w14:textId="77777777" w:rsidR="00922B52" w:rsidRPr="00326C32" w:rsidRDefault="00922B52" w:rsidP="00AD1C4B">
            <w:pPr>
              <w:pStyle w:val="ListParagraph"/>
              <w:numPr>
                <w:ilvl w:val="0"/>
                <w:numId w:val="29"/>
              </w:numPr>
              <w:tabs>
                <w:tab w:val="left" w:pos="142"/>
              </w:tabs>
              <w:spacing w:after="0" w:line="240" w:lineRule="auto"/>
              <w:ind w:left="426"/>
              <w:contextualSpacing w:val="0"/>
              <w:jc w:val="both"/>
              <w:rPr>
                <w:rFonts w:cs="Arial"/>
                <w:b/>
              </w:rPr>
            </w:pPr>
          </w:p>
        </w:tc>
        <w:tc>
          <w:tcPr>
            <w:tcW w:w="8363" w:type="dxa"/>
            <w:gridSpan w:val="2"/>
            <w:tcMar>
              <w:top w:w="57" w:type="dxa"/>
              <w:bottom w:w="57" w:type="dxa"/>
            </w:tcMar>
          </w:tcPr>
          <w:p w14:paraId="21E970D3" w14:textId="0B2B7C9D" w:rsidR="00922B52" w:rsidRPr="00326C32" w:rsidRDefault="00BC4308" w:rsidP="005D35D1">
            <w:pPr>
              <w:rPr>
                <w:rFonts w:cs="Arial"/>
              </w:rPr>
            </w:pPr>
            <w:r>
              <w:rPr>
                <w:rFonts w:cs="Arial"/>
              </w:rPr>
              <w:t xml:space="preserve">Communication and Language difficulties </w:t>
            </w:r>
            <w:r w:rsidR="005D35D1">
              <w:rPr>
                <w:rFonts w:cs="Arial"/>
              </w:rPr>
              <w:t>diminished for all children. Measured by review of speech and language programs</w:t>
            </w:r>
            <w:r w:rsidR="005D35D1" w:rsidRPr="005D35D1">
              <w:rPr>
                <w:rFonts w:cs="Arial"/>
              </w:rPr>
              <w:t xml:space="preserve">, </w:t>
            </w:r>
            <w:r w:rsidR="005D35D1">
              <w:rPr>
                <w:rFonts w:cs="Arial"/>
              </w:rPr>
              <w:t xml:space="preserve">information from </w:t>
            </w:r>
            <w:r w:rsidR="005D35D1" w:rsidRPr="005D35D1">
              <w:rPr>
                <w:rFonts w:cs="Arial"/>
              </w:rPr>
              <w:t>point in assessments and information from pupil performance meetings.</w:t>
            </w:r>
          </w:p>
        </w:tc>
        <w:tc>
          <w:tcPr>
            <w:tcW w:w="6237" w:type="dxa"/>
          </w:tcPr>
          <w:p w14:paraId="4EAFC3A3" w14:textId="77777777" w:rsidR="005D35D1" w:rsidRDefault="005D35D1" w:rsidP="005D35D1">
            <w:pPr>
              <w:rPr>
                <w:rFonts w:cs="Arial"/>
              </w:rPr>
            </w:pPr>
            <w:r>
              <w:rPr>
                <w:rFonts w:cs="Arial"/>
              </w:rPr>
              <w:t>We will achieve this by providing:</w:t>
            </w:r>
          </w:p>
          <w:p w14:paraId="36A57398" w14:textId="77777777" w:rsidR="00922B52" w:rsidRDefault="00922B52" w:rsidP="005D35D1">
            <w:pPr>
              <w:pStyle w:val="ListParagraph"/>
              <w:numPr>
                <w:ilvl w:val="0"/>
                <w:numId w:val="39"/>
              </w:numPr>
              <w:rPr>
                <w:rFonts w:cs="Arial"/>
              </w:rPr>
            </w:pPr>
            <w:r w:rsidRPr="005D35D1">
              <w:rPr>
                <w:rFonts w:cs="Arial"/>
              </w:rPr>
              <w:t>Early identification of Speech and Language needs</w:t>
            </w:r>
          </w:p>
          <w:p w14:paraId="139A20B4" w14:textId="045066F0" w:rsidR="005D35D1" w:rsidRPr="005D35D1" w:rsidRDefault="005D35D1" w:rsidP="005D35D1">
            <w:pPr>
              <w:pStyle w:val="ListParagraph"/>
              <w:numPr>
                <w:ilvl w:val="0"/>
                <w:numId w:val="39"/>
              </w:numPr>
              <w:rPr>
                <w:rFonts w:cs="Arial"/>
              </w:rPr>
            </w:pPr>
            <w:r>
              <w:rPr>
                <w:rFonts w:cs="Arial"/>
              </w:rPr>
              <w:t>Focused language and communication support</w:t>
            </w:r>
          </w:p>
        </w:tc>
      </w:tr>
      <w:tr w:rsidR="00922B52" w:rsidRPr="00326C32" w14:paraId="1C50A7DC" w14:textId="77777777" w:rsidTr="00BC4308">
        <w:trPr>
          <w:trHeight w:hRule="exact" w:val="2067"/>
        </w:trPr>
        <w:tc>
          <w:tcPr>
            <w:tcW w:w="817" w:type="dxa"/>
            <w:tcMar>
              <w:top w:w="57" w:type="dxa"/>
              <w:bottom w:w="57" w:type="dxa"/>
            </w:tcMar>
          </w:tcPr>
          <w:p w14:paraId="4F6348B2" w14:textId="77777777" w:rsidR="00922B52" w:rsidRPr="00326C32" w:rsidRDefault="00922B52" w:rsidP="00AD1C4B">
            <w:pPr>
              <w:pStyle w:val="ListParagraph"/>
              <w:numPr>
                <w:ilvl w:val="0"/>
                <w:numId w:val="29"/>
              </w:numPr>
              <w:tabs>
                <w:tab w:val="left" w:pos="142"/>
              </w:tabs>
              <w:spacing w:after="0" w:line="240" w:lineRule="auto"/>
              <w:ind w:left="426"/>
              <w:contextualSpacing w:val="0"/>
              <w:jc w:val="both"/>
              <w:rPr>
                <w:rFonts w:cs="Arial"/>
                <w:b/>
              </w:rPr>
            </w:pPr>
          </w:p>
        </w:tc>
        <w:tc>
          <w:tcPr>
            <w:tcW w:w="8363" w:type="dxa"/>
            <w:gridSpan w:val="2"/>
            <w:tcMar>
              <w:top w:w="57" w:type="dxa"/>
              <w:bottom w:w="57" w:type="dxa"/>
            </w:tcMar>
          </w:tcPr>
          <w:p w14:paraId="2EE8C296" w14:textId="08456341" w:rsidR="00922B52" w:rsidRPr="00326C32" w:rsidRDefault="005D35D1" w:rsidP="00D04B89">
            <w:pPr>
              <w:rPr>
                <w:rFonts w:cs="Arial"/>
              </w:rPr>
            </w:pPr>
            <w:r>
              <w:rPr>
                <w:rFonts w:cs="Arial"/>
              </w:rPr>
              <w:t xml:space="preserve">Children eligible for PPG to develop emotional resilience and social skills. Measured by attendance, </w:t>
            </w:r>
            <w:r w:rsidR="006A02C0">
              <w:rPr>
                <w:rFonts w:cs="Arial"/>
              </w:rPr>
              <w:t>performance</w:t>
            </w:r>
            <w:r>
              <w:rPr>
                <w:rFonts w:cs="Arial"/>
              </w:rPr>
              <w:t xml:space="preserve"> in class and attitude to learning. </w:t>
            </w:r>
            <w:r w:rsidR="006A02C0">
              <w:rPr>
                <w:rFonts w:cs="Arial"/>
              </w:rPr>
              <w:t>This may include statements from adults and the child’s voice.</w:t>
            </w:r>
          </w:p>
        </w:tc>
        <w:tc>
          <w:tcPr>
            <w:tcW w:w="6237" w:type="dxa"/>
          </w:tcPr>
          <w:p w14:paraId="4CBFD8EF" w14:textId="77777777" w:rsidR="00922B52" w:rsidRDefault="006A02C0" w:rsidP="00D04B89">
            <w:pPr>
              <w:rPr>
                <w:rFonts w:cs="Arial"/>
              </w:rPr>
            </w:pPr>
            <w:r>
              <w:rPr>
                <w:rFonts w:cs="Arial"/>
              </w:rPr>
              <w:t>We will achieve this by providing:</w:t>
            </w:r>
          </w:p>
          <w:p w14:paraId="024511BF" w14:textId="77777777" w:rsidR="006A02C0" w:rsidRDefault="006A02C0" w:rsidP="006A02C0">
            <w:pPr>
              <w:pStyle w:val="ListParagraph"/>
              <w:numPr>
                <w:ilvl w:val="0"/>
                <w:numId w:val="40"/>
              </w:numPr>
              <w:rPr>
                <w:rFonts w:cs="Arial"/>
              </w:rPr>
            </w:pPr>
            <w:r>
              <w:rPr>
                <w:rFonts w:cs="Arial"/>
              </w:rPr>
              <w:t xml:space="preserve">Support from Class teacher </w:t>
            </w:r>
          </w:p>
          <w:p w14:paraId="7B50443E" w14:textId="2EC66B2F" w:rsidR="006A02C0" w:rsidRDefault="006A02C0" w:rsidP="006A02C0">
            <w:pPr>
              <w:pStyle w:val="ListParagraph"/>
              <w:numPr>
                <w:ilvl w:val="0"/>
                <w:numId w:val="40"/>
              </w:numPr>
              <w:rPr>
                <w:rFonts w:cs="Arial"/>
              </w:rPr>
            </w:pPr>
            <w:r>
              <w:rPr>
                <w:rFonts w:cs="Arial"/>
              </w:rPr>
              <w:t>Access to coaching from PP champion</w:t>
            </w:r>
          </w:p>
          <w:p w14:paraId="0A4B7628" w14:textId="77777777" w:rsidR="006A02C0" w:rsidRDefault="006A02C0" w:rsidP="006A02C0">
            <w:pPr>
              <w:pStyle w:val="ListParagraph"/>
              <w:numPr>
                <w:ilvl w:val="0"/>
                <w:numId w:val="40"/>
              </w:numPr>
              <w:rPr>
                <w:rFonts w:cs="Arial"/>
              </w:rPr>
            </w:pPr>
            <w:r>
              <w:rPr>
                <w:rFonts w:cs="Arial"/>
              </w:rPr>
              <w:t>Access to Family Support Worker for children and parents</w:t>
            </w:r>
          </w:p>
          <w:p w14:paraId="327DB9E0" w14:textId="7128CC11" w:rsidR="006A02C0" w:rsidRPr="006A02C0" w:rsidRDefault="006A02C0" w:rsidP="006A02C0">
            <w:pPr>
              <w:pStyle w:val="ListParagraph"/>
              <w:numPr>
                <w:ilvl w:val="0"/>
                <w:numId w:val="40"/>
              </w:numPr>
              <w:rPr>
                <w:rFonts w:cs="Arial"/>
              </w:rPr>
            </w:pPr>
          </w:p>
        </w:tc>
      </w:tr>
      <w:tr w:rsidR="00922B52" w:rsidRPr="00326C32" w14:paraId="1D130C3D" w14:textId="77777777" w:rsidTr="00C43819">
        <w:trPr>
          <w:trHeight w:hRule="exact" w:val="2769"/>
        </w:trPr>
        <w:tc>
          <w:tcPr>
            <w:tcW w:w="817" w:type="dxa"/>
            <w:tcMar>
              <w:top w:w="57" w:type="dxa"/>
              <w:bottom w:w="57" w:type="dxa"/>
            </w:tcMar>
          </w:tcPr>
          <w:p w14:paraId="5D446276" w14:textId="0C009C4C" w:rsidR="00922B52" w:rsidRPr="00326C32" w:rsidRDefault="00922B52" w:rsidP="00AD1C4B">
            <w:pPr>
              <w:pStyle w:val="ListParagraph"/>
              <w:numPr>
                <w:ilvl w:val="0"/>
                <w:numId w:val="29"/>
              </w:numPr>
              <w:tabs>
                <w:tab w:val="left" w:pos="142"/>
              </w:tabs>
              <w:spacing w:after="0" w:line="240" w:lineRule="auto"/>
              <w:ind w:left="426"/>
              <w:contextualSpacing w:val="0"/>
              <w:jc w:val="both"/>
              <w:rPr>
                <w:rFonts w:cs="Arial"/>
                <w:b/>
              </w:rPr>
            </w:pPr>
          </w:p>
        </w:tc>
        <w:tc>
          <w:tcPr>
            <w:tcW w:w="8363" w:type="dxa"/>
            <w:gridSpan w:val="2"/>
            <w:tcMar>
              <w:top w:w="57" w:type="dxa"/>
              <w:bottom w:w="57" w:type="dxa"/>
            </w:tcMar>
          </w:tcPr>
          <w:p w14:paraId="238223E8" w14:textId="4A2F8E2F" w:rsidR="00922B52" w:rsidRPr="00326C32" w:rsidRDefault="00C43819" w:rsidP="00D04B89">
            <w:pPr>
              <w:rPr>
                <w:rFonts w:cs="Arial"/>
              </w:rPr>
            </w:pPr>
            <w:r>
              <w:rPr>
                <w:rFonts w:cs="Arial"/>
              </w:rPr>
              <w:t xml:space="preserve">Attendance will be </w:t>
            </w:r>
            <w:r w:rsidR="00630A65">
              <w:rPr>
                <w:rFonts w:cs="Arial"/>
              </w:rPr>
              <w:t>in line</w:t>
            </w:r>
            <w:r>
              <w:rPr>
                <w:rFonts w:cs="Arial"/>
              </w:rPr>
              <w:t xml:space="preserve"> with or above the school target. This will be measured through attendance data.</w:t>
            </w:r>
          </w:p>
        </w:tc>
        <w:tc>
          <w:tcPr>
            <w:tcW w:w="6237" w:type="dxa"/>
          </w:tcPr>
          <w:p w14:paraId="1C5544AD" w14:textId="77777777" w:rsidR="00922B52" w:rsidRDefault="00C43819" w:rsidP="00D04B89">
            <w:pPr>
              <w:rPr>
                <w:rFonts w:cs="Arial"/>
              </w:rPr>
            </w:pPr>
            <w:r>
              <w:rPr>
                <w:rFonts w:cs="Arial"/>
              </w:rPr>
              <w:t>We will achieve this by providing:</w:t>
            </w:r>
          </w:p>
          <w:p w14:paraId="61B36EAB" w14:textId="77777777" w:rsidR="00C43819" w:rsidRDefault="00C43819" w:rsidP="00C43819">
            <w:pPr>
              <w:pStyle w:val="ListParagraph"/>
              <w:numPr>
                <w:ilvl w:val="0"/>
                <w:numId w:val="41"/>
              </w:numPr>
              <w:rPr>
                <w:rFonts w:cs="Arial"/>
              </w:rPr>
            </w:pPr>
            <w:r>
              <w:rPr>
                <w:rFonts w:cs="Arial"/>
              </w:rPr>
              <w:t>Information sessions for Parents</w:t>
            </w:r>
          </w:p>
          <w:p w14:paraId="00FF0A24" w14:textId="77777777" w:rsidR="00C43819" w:rsidRDefault="00C43819" w:rsidP="00C43819">
            <w:pPr>
              <w:pStyle w:val="ListParagraph"/>
              <w:numPr>
                <w:ilvl w:val="0"/>
                <w:numId w:val="41"/>
              </w:numPr>
              <w:rPr>
                <w:rFonts w:cs="Arial"/>
              </w:rPr>
            </w:pPr>
            <w:r>
              <w:rPr>
                <w:rFonts w:cs="Arial"/>
              </w:rPr>
              <w:t>Regular contact for children with low levels of attendance.</w:t>
            </w:r>
          </w:p>
          <w:p w14:paraId="52A8495B" w14:textId="274D7DA0" w:rsidR="00C43819" w:rsidRPr="00C43819" w:rsidRDefault="00C43819" w:rsidP="00C43819">
            <w:pPr>
              <w:pStyle w:val="ListParagraph"/>
              <w:numPr>
                <w:ilvl w:val="0"/>
                <w:numId w:val="41"/>
              </w:numPr>
              <w:rPr>
                <w:rFonts w:cs="Arial"/>
              </w:rPr>
            </w:pPr>
            <w:r>
              <w:rPr>
                <w:rFonts w:cs="Arial"/>
              </w:rPr>
              <w:t>Awards for children achieving 100%.</w:t>
            </w:r>
          </w:p>
        </w:tc>
      </w:tr>
      <w:tr w:rsidR="00922B52" w:rsidRPr="00326C32" w14:paraId="55135E43" w14:textId="77777777" w:rsidTr="00630A65">
        <w:trPr>
          <w:trHeight w:hRule="exact" w:val="3490"/>
        </w:trPr>
        <w:tc>
          <w:tcPr>
            <w:tcW w:w="817" w:type="dxa"/>
            <w:tcMar>
              <w:top w:w="57" w:type="dxa"/>
              <w:bottom w:w="57" w:type="dxa"/>
            </w:tcMar>
          </w:tcPr>
          <w:p w14:paraId="7EC95460" w14:textId="5334AFEA" w:rsidR="00922B52" w:rsidRPr="00326C32" w:rsidRDefault="00922B52" w:rsidP="00AD1C4B">
            <w:pPr>
              <w:pStyle w:val="ListParagraph"/>
              <w:numPr>
                <w:ilvl w:val="0"/>
                <w:numId w:val="29"/>
              </w:numPr>
              <w:tabs>
                <w:tab w:val="left" w:pos="142"/>
              </w:tabs>
              <w:spacing w:after="0" w:line="240" w:lineRule="auto"/>
              <w:ind w:left="426"/>
              <w:contextualSpacing w:val="0"/>
              <w:jc w:val="both"/>
              <w:rPr>
                <w:rFonts w:cs="Arial"/>
                <w:b/>
              </w:rPr>
            </w:pPr>
          </w:p>
        </w:tc>
        <w:tc>
          <w:tcPr>
            <w:tcW w:w="8363" w:type="dxa"/>
            <w:gridSpan w:val="2"/>
            <w:tcMar>
              <w:top w:w="57" w:type="dxa"/>
              <w:bottom w:w="57" w:type="dxa"/>
            </w:tcMar>
          </w:tcPr>
          <w:p w14:paraId="0CB6ED60" w14:textId="0589AA07" w:rsidR="00922B52" w:rsidRPr="00326C32" w:rsidRDefault="00630A65" w:rsidP="00630A65">
            <w:pPr>
              <w:rPr>
                <w:rFonts w:cs="Arial"/>
              </w:rPr>
            </w:pPr>
            <w:r>
              <w:rPr>
                <w:rFonts w:cs="Arial"/>
              </w:rPr>
              <w:t>Children receive support from parents for school related tasks. Children are supported in homework and reading tasks. This will be measured by attendance, performance in class and attitude to learning. This may include statements from adults and the child’s voice.</w:t>
            </w:r>
          </w:p>
        </w:tc>
        <w:tc>
          <w:tcPr>
            <w:tcW w:w="6237" w:type="dxa"/>
          </w:tcPr>
          <w:p w14:paraId="06B6FC01" w14:textId="77777777" w:rsidR="00630A65" w:rsidRDefault="00630A65" w:rsidP="00D04B89">
            <w:pPr>
              <w:rPr>
                <w:rFonts w:cs="Arial"/>
              </w:rPr>
            </w:pPr>
            <w:r>
              <w:rPr>
                <w:rFonts w:cs="Arial"/>
              </w:rPr>
              <w:t>We will achieve this by providing:</w:t>
            </w:r>
          </w:p>
          <w:p w14:paraId="56EAC3AD" w14:textId="4C28179C" w:rsidR="00922B52" w:rsidRDefault="008C297F" w:rsidP="00630A65">
            <w:pPr>
              <w:pStyle w:val="ListParagraph"/>
              <w:numPr>
                <w:ilvl w:val="0"/>
                <w:numId w:val="42"/>
              </w:numPr>
              <w:rPr>
                <w:rFonts w:cs="Arial"/>
              </w:rPr>
            </w:pPr>
            <w:r>
              <w:rPr>
                <w:rFonts w:cs="Arial"/>
              </w:rPr>
              <w:t>Opportunities to ensure</w:t>
            </w:r>
            <w:r w:rsidR="00630A65">
              <w:rPr>
                <w:rFonts w:cs="Arial"/>
              </w:rPr>
              <w:t xml:space="preserve"> </w:t>
            </w:r>
            <w:r w:rsidR="00922B52" w:rsidRPr="00630A65">
              <w:rPr>
                <w:rFonts w:cs="Arial"/>
              </w:rPr>
              <w:t>100% attendance at parent consultations</w:t>
            </w:r>
            <w:r w:rsidR="00630A65">
              <w:rPr>
                <w:rFonts w:cs="Arial"/>
              </w:rPr>
              <w:t>, school plays, open evenings and stay and play sessions.</w:t>
            </w:r>
          </w:p>
          <w:p w14:paraId="7D0905DA" w14:textId="77777777" w:rsidR="00630A65" w:rsidRPr="00630A65" w:rsidRDefault="00630A65" w:rsidP="00630A65">
            <w:pPr>
              <w:pStyle w:val="ListParagraph"/>
              <w:numPr>
                <w:ilvl w:val="0"/>
                <w:numId w:val="42"/>
              </w:numPr>
              <w:rPr>
                <w:rFonts w:cs="Arial"/>
              </w:rPr>
            </w:pPr>
            <w:r w:rsidRPr="00630A65">
              <w:rPr>
                <w:rFonts w:cs="Arial"/>
              </w:rPr>
              <w:t>Access to Family Support Worker for children and parents</w:t>
            </w:r>
          </w:p>
          <w:p w14:paraId="0D4C8625" w14:textId="77777777" w:rsidR="00630A65" w:rsidRDefault="00630A65" w:rsidP="00630A65">
            <w:pPr>
              <w:pStyle w:val="ListParagraph"/>
              <w:numPr>
                <w:ilvl w:val="0"/>
                <w:numId w:val="42"/>
              </w:numPr>
              <w:rPr>
                <w:rFonts w:cs="Arial"/>
              </w:rPr>
            </w:pPr>
            <w:r>
              <w:rPr>
                <w:rFonts w:cs="Arial"/>
              </w:rPr>
              <w:t>Strong relationships between class teachers and families.</w:t>
            </w:r>
          </w:p>
          <w:p w14:paraId="60BD3126" w14:textId="4BC2E460" w:rsidR="00630A65" w:rsidRPr="00630A65" w:rsidRDefault="00630A65" w:rsidP="00630A65">
            <w:pPr>
              <w:pStyle w:val="ListParagraph"/>
              <w:numPr>
                <w:ilvl w:val="0"/>
                <w:numId w:val="42"/>
              </w:numPr>
              <w:rPr>
                <w:rFonts w:cs="Arial"/>
              </w:rPr>
            </w:pPr>
            <w:r>
              <w:rPr>
                <w:rFonts w:cs="Arial"/>
              </w:rPr>
              <w:t>Access to homework club.</w:t>
            </w:r>
          </w:p>
        </w:tc>
      </w:tr>
      <w:tr w:rsidR="00922B52" w:rsidRPr="00326C32" w14:paraId="2E092915" w14:textId="77777777" w:rsidTr="00630A65">
        <w:trPr>
          <w:trHeight w:hRule="exact" w:val="3045"/>
        </w:trPr>
        <w:tc>
          <w:tcPr>
            <w:tcW w:w="817" w:type="dxa"/>
            <w:tcMar>
              <w:top w:w="57" w:type="dxa"/>
              <w:bottom w:w="57" w:type="dxa"/>
            </w:tcMar>
          </w:tcPr>
          <w:p w14:paraId="631419E9" w14:textId="0761AE53" w:rsidR="00922B52" w:rsidRPr="00326C32" w:rsidRDefault="00922B52" w:rsidP="00AD1C4B">
            <w:pPr>
              <w:pStyle w:val="ListParagraph"/>
              <w:numPr>
                <w:ilvl w:val="0"/>
                <w:numId w:val="29"/>
              </w:numPr>
              <w:tabs>
                <w:tab w:val="left" w:pos="142"/>
              </w:tabs>
              <w:spacing w:after="0" w:line="240" w:lineRule="auto"/>
              <w:ind w:left="426"/>
              <w:contextualSpacing w:val="0"/>
              <w:jc w:val="both"/>
              <w:rPr>
                <w:rFonts w:cs="Arial"/>
                <w:b/>
              </w:rPr>
            </w:pPr>
          </w:p>
        </w:tc>
        <w:tc>
          <w:tcPr>
            <w:tcW w:w="8363" w:type="dxa"/>
            <w:gridSpan w:val="2"/>
            <w:tcMar>
              <w:top w:w="57" w:type="dxa"/>
              <w:bottom w:w="57" w:type="dxa"/>
            </w:tcMar>
          </w:tcPr>
          <w:p w14:paraId="1532FD3A" w14:textId="345378B5" w:rsidR="00922B52" w:rsidRPr="00326C32" w:rsidRDefault="00630A65" w:rsidP="00630A65">
            <w:pPr>
              <w:rPr>
                <w:rFonts w:cs="Arial"/>
              </w:rPr>
            </w:pPr>
            <w:r>
              <w:rPr>
                <w:rFonts w:cs="Arial"/>
                <w:color w:val="auto"/>
              </w:rPr>
              <w:t xml:space="preserve">Children eligible for the PP Grant and who are subject to a Child Protection or child in need plan, make the same progress as all children. This will be measured by </w:t>
            </w:r>
            <w:r>
              <w:rPr>
                <w:rFonts w:cs="Arial"/>
              </w:rPr>
              <w:t>point in assessments (PITAs), information from pupil performance meetings and end of year attainment.</w:t>
            </w:r>
          </w:p>
        </w:tc>
        <w:tc>
          <w:tcPr>
            <w:tcW w:w="6237" w:type="dxa"/>
          </w:tcPr>
          <w:p w14:paraId="73B0B019" w14:textId="77777777" w:rsidR="00630A65" w:rsidRDefault="00630A65" w:rsidP="00630A65">
            <w:pPr>
              <w:rPr>
                <w:rFonts w:cs="Arial"/>
              </w:rPr>
            </w:pPr>
            <w:r>
              <w:rPr>
                <w:rFonts w:cs="Arial"/>
              </w:rPr>
              <w:t>We will achieve this by providing:</w:t>
            </w:r>
          </w:p>
          <w:p w14:paraId="3E3B1A7E" w14:textId="77777777" w:rsidR="00630A65" w:rsidRDefault="00630A65" w:rsidP="00630A65">
            <w:pPr>
              <w:pStyle w:val="ListParagraph"/>
              <w:numPr>
                <w:ilvl w:val="0"/>
                <w:numId w:val="43"/>
              </w:numPr>
              <w:rPr>
                <w:rFonts w:cs="Arial"/>
              </w:rPr>
            </w:pPr>
            <w:r>
              <w:rPr>
                <w:rFonts w:cs="Arial"/>
              </w:rPr>
              <w:t xml:space="preserve">Stringent attention to safeguarding. </w:t>
            </w:r>
          </w:p>
          <w:p w14:paraId="3F0B43FA" w14:textId="0F76F82D" w:rsidR="00922B52" w:rsidRDefault="00630A65" w:rsidP="00630A65">
            <w:pPr>
              <w:pStyle w:val="ListParagraph"/>
              <w:numPr>
                <w:ilvl w:val="0"/>
                <w:numId w:val="43"/>
              </w:numPr>
              <w:rPr>
                <w:rFonts w:cs="Arial"/>
              </w:rPr>
            </w:pPr>
            <w:r>
              <w:rPr>
                <w:rFonts w:cs="Arial"/>
              </w:rPr>
              <w:t>School is fully informed of home circumstances (on a need to know basis) so that children can be nurtured accordingly and equitable procedures put in place.</w:t>
            </w:r>
          </w:p>
          <w:p w14:paraId="60295E07" w14:textId="43BDF77F" w:rsidR="00630A65" w:rsidRPr="00630A65" w:rsidRDefault="00630A65" w:rsidP="00630A65">
            <w:pPr>
              <w:pStyle w:val="ListParagraph"/>
              <w:numPr>
                <w:ilvl w:val="0"/>
                <w:numId w:val="43"/>
              </w:numPr>
              <w:rPr>
                <w:rFonts w:cs="Arial"/>
              </w:rPr>
            </w:pPr>
            <w:r>
              <w:rPr>
                <w:rFonts w:cs="Arial"/>
              </w:rPr>
              <w:t>Focused support from class teacher and Pupil Premium champion.</w:t>
            </w:r>
          </w:p>
        </w:tc>
      </w:tr>
      <w:tr w:rsidR="00922B52" w:rsidRPr="00326C32" w14:paraId="1AF424FF" w14:textId="77777777" w:rsidTr="00630A65">
        <w:trPr>
          <w:trHeight w:hRule="exact" w:val="3634"/>
        </w:trPr>
        <w:tc>
          <w:tcPr>
            <w:tcW w:w="817" w:type="dxa"/>
            <w:tcMar>
              <w:top w:w="57" w:type="dxa"/>
              <w:bottom w:w="57" w:type="dxa"/>
            </w:tcMar>
          </w:tcPr>
          <w:p w14:paraId="31950F08" w14:textId="2E3BB5E6" w:rsidR="00922B52" w:rsidRPr="00326C32" w:rsidRDefault="00922B52" w:rsidP="00AD1C4B">
            <w:pPr>
              <w:pStyle w:val="ListParagraph"/>
              <w:numPr>
                <w:ilvl w:val="0"/>
                <w:numId w:val="29"/>
              </w:numPr>
              <w:tabs>
                <w:tab w:val="left" w:pos="142"/>
              </w:tabs>
              <w:spacing w:after="0" w:line="240" w:lineRule="auto"/>
              <w:ind w:left="426"/>
              <w:contextualSpacing w:val="0"/>
              <w:jc w:val="both"/>
              <w:rPr>
                <w:rFonts w:cs="Arial"/>
                <w:b/>
              </w:rPr>
            </w:pPr>
          </w:p>
        </w:tc>
        <w:tc>
          <w:tcPr>
            <w:tcW w:w="8363" w:type="dxa"/>
            <w:gridSpan w:val="2"/>
            <w:tcMar>
              <w:top w:w="57" w:type="dxa"/>
              <w:bottom w:w="57" w:type="dxa"/>
            </w:tcMar>
          </w:tcPr>
          <w:p w14:paraId="3E6E7CE6" w14:textId="4C2CF91D" w:rsidR="00922B52" w:rsidRPr="00326C32" w:rsidRDefault="00630A65" w:rsidP="00630A65">
            <w:pPr>
              <w:rPr>
                <w:rFonts w:cs="Arial"/>
              </w:rPr>
            </w:pPr>
            <w:r>
              <w:rPr>
                <w:rFonts w:cs="Arial"/>
                <w:color w:val="auto"/>
              </w:rPr>
              <w:t xml:space="preserve">Children eligible for the PP Grant and who are living in a low income family need to make the same progress as all children. This will be measured by </w:t>
            </w:r>
            <w:r>
              <w:rPr>
                <w:rFonts w:cs="Arial"/>
              </w:rPr>
              <w:t>point in assessments (PITAs), information from pupil performance meetings and end of year attainment.</w:t>
            </w:r>
          </w:p>
        </w:tc>
        <w:tc>
          <w:tcPr>
            <w:tcW w:w="6237" w:type="dxa"/>
          </w:tcPr>
          <w:p w14:paraId="06C29503" w14:textId="77777777" w:rsidR="00630A65" w:rsidRDefault="00630A65" w:rsidP="00630A65">
            <w:pPr>
              <w:rPr>
                <w:rFonts w:cs="Arial"/>
              </w:rPr>
            </w:pPr>
            <w:r>
              <w:rPr>
                <w:rFonts w:cs="Arial"/>
              </w:rPr>
              <w:t>We will achieve this by providing:</w:t>
            </w:r>
          </w:p>
          <w:p w14:paraId="296E8218" w14:textId="77777777" w:rsidR="00630A65" w:rsidRDefault="00922B52" w:rsidP="00630A65">
            <w:pPr>
              <w:pStyle w:val="ListParagraph"/>
              <w:numPr>
                <w:ilvl w:val="0"/>
                <w:numId w:val="44"/>
              </w:numPr>
              <w:rPr>
                <w:rFonts w:cs="Arial"/>
              </w:rPr>
            </w:pPr>
            <w:r w:rsidRPr="00630A65">
              <w:rPr>
                <w:rFonts w:cs="Arial"/>
              </w:rPr>
              <w:t>Positive home school relationships with all parents and carers</w:t>
            </w:r>
            <w:r w:rsidR="00630A65">
              <w:rPr>
                <w:rFonts w:cs="Arial"/>
              </w:rPr>
              <w:t>.</w:t>
            </w:r>
          </w:p>
          <w:p w14:paraId="4770499F" w14:textId="77777777" w:rsidR="00630A65" w:rsidRDefault="00630A65" w:rsidP="00630A65">
            <w:pPr>
              <w:pStyle w:val="ListParagraph"/>
              <w:numPr>
                <w:ilvl w:val="0"/>
                <w:numId w:val="44"/>
              </w:numPr>
              <w:rPr>
                <w:rFonts w:cs="Arial"/>
              </w:rPr>
            </w:pPr>
            <w:r>
              <w:rPr>
                <w:rFonts w:cs="Arial"/>
              </w:rPr>
              <w:t>Access to Teachers Premium fund.</w:t>
            </w:r>
          </w:p>
          <w:p w14:paraId="3C8AD25F" w14:textId="77777777" w:rsidR="00630A65" w:rsidRDefault="00630A65" w:rsidP="00630A65">
            <w:pPr>
              <w:pStyle w:val="ListParagraph"/>
              <w:numPr>
                <w:ilvl w:val="0"/>
                <w:numId w:val="44"/>
              </w:numPr>
              <w:rPr>
                <w:rFonts w:cs="Arial"/>
              </w:rPr>
            </w:pPr>
            <w:r w:rsidRPr="00630A65">
              <w:rPr>
                <w:rFonts w:cs="Arial"/>
              </w:rPr>
              <w:t>Each child attends an extra-curricular club if they wish to.</w:t>
            </w:r>
          </w:p>
          <w:p w14:paraId="2FBA58F9" w14:textId="67326ADC" w:rsidR="00922B52" w:rsidRPr="00630A65" w:rsidRDefault="00630A65" w:rsidP="00630A65">
            <w:pPr>
              <w:pStyle w:val="ListParagraph"/>
              <w:numPr>
                <w:ilvl w:val="0"/>
                <w:numId w:val="44"/>
              </w:numPr>
              <w:rPr>
                <w:rFonts w:cs="Arial"/>
              </w:rPr>
            </w:pPr>
            <w:r w:rsidRPr="00630A65">
              <w:rPr>
                <w:rFonts w:cs="Arial"/>
              </w:rPr>
              <w:t>All children have the equipment and resources they need including school uniform</w:t>
            </w:r>
            <w:r>
              <w:rPr>
                <w:rFonts w:cs="Arial"/>
              </w:rPr>
              <w:t>, milk and school trips.</w:t>
            </w:r>
          </w:p>
        </w:tc>
      </w:tr>
    </w:tbl>
    <w:p w14:paraId="692A592C" w14:textId="5093C8A8" w:rsidR="00326C32" w:rsidRDefault="00326C32" w:rsidP="004F19D4">
      <w:pPr>
        <w:spacing w:after="0"/>
        <w:rPr>
          <w:rFonts w:cs="Arial"/>
        </w:rPr>
      </w:pPr>
    </w:p>
    <w:p w14:paraId="1D49DBC5" w14:textId="36510F9D" w:rsidR="007E220B" w:rsidRDefault="007E220B">
      <w:pPr>
        <w:rPr>
          <w:rFonts w:cs="Arial"/>
        </w:rPr>
      </w:pPr>
      <w:r>
        <w:rPr>
          <w:rFonts w:cs="Arial"/>
        </w:rPr>
        <w:br w:type="page"/>
      </w:r>
    </w:p>
    <w:p w14:paraId="5ED0C197" w14:textId="77777777" w:rsidR="00A4376B" w:rsidRPr="00326C32" w:rsidRDefault="00A4376B" w:rsidP="004F19D4">
      <w:pPr>
        <w:spacing w:after="0"/>
        <w:rPr>
          <w:rFonts w:cs="Arial"/>
        </w:rPr>
      </w:pPr>
    </w:p>
    <w:tbl>
      <w:tblPr>
        <w:tblStyle w:val="TableGrid"/>
        <w:tblW w:w="15417" w:type="dxa"/>
        <w:tblLayout w:type="fixed"/>
        <w:tblLook w:val="04A0" w:firstRow="1" w:lastRow="0" w:firstColumn="1" w:lastColumn="0" w:noHBand="0" w:noVBand="1"/>
      </w:tblPr>
      <w:tblGrid>
        <w:gridCol w:w="2235"/>
        <w:gridCol w:w="421"/>
        <w:gridCol w:w="1705"/>
        <w:gridCol w:w="3827"/>
        <w:gridCol w:w="2977"/>
        <w:gridCol w:w="1417"/>
        <w:gridCol w:w="2835"/>
      </w:tblGrid>
      <w:tr w:rsidR="00326C32" w:rsidRPr="00326C32" w14:paraId="14E29131" w14:textId="77777777" w:rsidTr="00531CFD">
        <w:trPr>
          <w:trHeight w:hRule="exact" w:val="340"/>
        </w:trPr>
        <w:tc>
          <w:tcPr>
            <w:tcW w:w="15417" w:type="dxa"/>
            <w:gridSpan w:val="7"/>
            <w:shd w:val="clear" w:color="auto" w:fill="CFDCE3"/>
            <w:tcMar>
              <w:top w:w="57" w:type="dxa"/>
              <w:bottom w:w="57" w:type="dxa"/>
            </w:tcMar>
          </w:tcPr>
          <w:p w14:paraId="18ABE0FA" w14:textId="2C6D43C1"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cs="Arial"/>
                <w:b/>
              </w:rPr>
              <w:t xml:space="preserve">Planned expenditure </w:t>
            </w:r>
          </w:p>
        </w:tc>
      </w:tr>
      <w:tr w:rsidR="00326C32" w:rsidRPr="00326C32" w14:paraId="76B621BC" w14:textId="77777777" w:rsidTr="00D52460">
        <w:trPr>
          <w:trHeight w:hRule="exact" w:val="378"/>
        </w:trPr>
        <w:tc>
          <w:tcPr>
            <w:tcW w:w="2656" w:type="dxa"/>
            <w:gridSpan w:val="2"/>
            <w:shd w:val="clear" w:color="auto" w:fill="auto"/>
            <w:tcMar>
              <w:top w:w="57" w:type="dxa"/>
              <w:bottom w:w="57" w:type="dxa"/>
            </w:tcMar>
          </w:tcPr>
          <w:p w14:paraId="52E8CB62" w14:textId="77777777" w:rsidR="00326C32" w:rsidRPr="00326C32" w:rsidRDefault="00326C32" w:rsidP="000C6B02">
            <w:pPr>
              <w:pStyle w:val="ListParagraph"/>
              <w:spacing w:after="360"/>
              <w:ind w:left="0"/>
              <w:contextualSpacing w:val="0"/>
              <w:rPr>
                <w:rFonts w:cs="Arial"/>
                <w:b/>
              </w:rPr>
            </w:pPr>
            <w:r w:rsidRPr="00326C32">
              <w:rPr>
                <w:rFonts w:cs="Arial"/>
                <w:b/>
              </w:rPr>
              <w:t>Academic year</w:t>
            </w:r>
          </w:p>
        </w:tc>
        <w:tc>
          <w:tcPr>
            <w:tcW w:w="12761" w:type="dxa"/>
            <w:gridSpan w:val="5"/>
            <w:shd w:val="clear" w:color="auto" w:fill="auto"/>
          </w:tcPr>
          <w:p w14:paraId="0597E7D1" w14:textId="1655607D" w:rsidR="00D954D3" w:rsidRDefault="001E1E32" w:rsidP="00D954D3">
            <w:pPr>
              <w:rPr>
                <w:rFonts w:cs="Arial"/>
              </w:rPr>
            </w:pPr>
            <w:r w:rsidRPr="003D7A03">
              <w:rPr>
                <w:rFonts w:cs="Arial"/>
              </w:rPr>
              <w:t xml:space="preserve"> </w:t>
            </w:r>
            <w:r w:rsidR="00D954D3">
              <w:rPr>
                <w:rFonts w:cs="Arial"/>
              </w:rPr>
              <w:t xml:space="preserve"> £39,010 (33 pupils)</w:t>
            </w:r>
          </w:p>
          <w:p w14:paraId="47CF4C7D" w14:textId="31623031" w:rsidR="00326C32" w:rsidRPr="00326C32" w:rsidRDefault="00D954D3" w:rsidP="00412A1C">
            <w:pPr>
              <w:pStyle w:val="ListParagraph"/>
              <w:numPr>
                <w:ilvl w:val="0"/>
                <w:numId w:val="0"/>
              </w:numPr>
              <w:spacing w:after="360"/>
              <w:ind w:left="426"/>
              <w:contextualSpacing w:val="0"/>
              <w:rPr>
                <w:rFonts w:cs="Arial"/>
                <w:b/>
              </w:rPr>
            </w:pPr>
            <w:r>
              <w:rPr>
                <w:rFonts w:cs="Arial"/>
              </w:rPr>
              <w:t xml:space="preserve">                             </w:t>
            </w:r>
            <w:r w:rsidR="001E1E32" w:rsidRPr="003D7A03">
              <w:rPr>
                <w:rFonts w:cs="Arial"/>
              </w:rPr>
              <w:t>(</w:t>
            </w:r>
            <w:r w:rsidR="00F44637" w:rsidRPr="003D7A03">
              <w:rPr>
                <w:rFonts w:cs="Arial"/>
              </w:rPr>
              <w:t>3</w:t>
            </w:r>
            <w:r w:rsidR="00412A1C">
              <w:rPr>
                <w:rFonts w:cs="Arial"/>
              </w:rPr>
              <w:t>3</w:t>
            </w:r>
            <w:r w:rsidR="001E1E32" w:rsidRPr="003D7A03">
              <w:rPr>
                <w:rFonts w:cs="Arial"/>
              </w:rPr>
              <w:t xml:space="preserve"> pupils)</w:t>
            </w:r>
          </w:p>
        </w:tc>
      </w:tr>
      <w:tr w:rsidR="00326C32" w:rsidRPr="00326C32" w14:paraId="610DD8D4" w14:textId="77777777" w:rsidTr="004F00ED">
        <w:trPr>
          <w:trHeight w:hRule="exact" w:val="795"/>
        </w:trPr>
        <w:tc>
          <w:tcPr>
            <w:tcW w:w="15417" w:type="dxa"/>
            <w:gridSpan w:val="7"/>
            <w:shd w:val="clear" w:color="auto" w:fill="CFDCE3"/>
            <w:tcMar>
              <w:top w:w="57" w:type="dxa"/>
              <w:bottom w:w="57" w:type="dxa"/>
            </w:tcMar>
          </w:tcPr>
          <w:p w14:paraId="443930B1" w14:textId="26D070F6" w:rsidR="00326C32" w:rsidRPr="00326C32" w:rsidRDefault="00326C32" w:rsidP="00D04B89">
            <w:pPr>
              <w:rPr>
                <w:rFonts w:cs="Arial"/>
              </w:rPr>
            </w:pPr>
            <w:r w:rsidRPr="00326C32">
              <w:rPr>
                <w:rFonts w:cs="Arial"/>
              </w:rPr>
              <w:t>The three headings below enable schools to demonstrate how they are using the Pupil Premium to improve classroom pedagogy, provide targeted support and support whole school strategies</w:t>
            </w:r>
          </w:p>
        </w:tc>
      </w:tr>
      <w:tr w:rsidR="00326C32" w:rsidRPr="00326C32" w14:paraId="331B8875" w14:textId="77777777" w:rsidTr="004F00ED">
        <w:trPr>
          <w:trHeight w:hRule="exact" w:val="471"/>
        </w:trPr>
        <w:tc>
          <w:tcPr>
            <w:tcW w:w="15417" w:type="dxa"/>
            <w:gridSpan w:val="7"/>
            <w:shd w:val="clear" w:color="auto" w:fill="FFFFFF" w:themeFill="background1"/>
            <w:tcMar>
              <w:top w:w="57" w:type="dxa"/>
              <w:bottom w:w="57" w:type="dxa"/>
            </w:tcMar>
          </w:tcPr>
          <w:p w14:paraId="6B4437BF" w14:textId="77777777" w:rsidR="00326C32" w:rsidRPr="00326C32" w:rsidRDefault="00326C32" w:rsidP="00AD1C4B">
            <w:pPr>
              <w:pStyle w:val="ListParagraph"/>
              <w:numPr>
                <w:ilvl w:val="0"/>
                <w:numId w:val="26"/>
              </w:numPr>
              <w:spacing w:after="0" w:line="240" w:lineRule="auto"/>
              <w:ind w:left="426" w:hanging="142"/>
              <w:contextualSpacing w:val="0"/>
              <w:rPr>
                <w:rFonts w:cs="Arial"/>
                <w:b/>
              </w:rPr>
            </w:pPr>
            <w:r w:rsidRPr="00326C32">
              <w:rPr>
                <w:rFonts w:cs="Arial"/>
                <w:b/>
              </w:rPr>
              <w:t>Quality of teaching for all</w:t>
            </w:r>
          </w:p>
        </w:tc>
      </w:tr>
      <w:tr w:rsidR="00326C32" w:rsidRPr="00326C32" w14:paraId="10AE9D81" w14:textId="77777777" w:rsidTr="00CA07AA">
        <w:trPr>
          <w:trHeight w:hRule="exact" w:val="765"/>
        </w:trPr>
        <w:tc>
          <w:tcPr>
            <w:tcW w:w="2235" w:type="dxa"/>
            <w:tcMar>
              <w:top w:w="57" w:type="dxa"/>
              <w:bottom w:w="57" w:type="dxa"/>
            </w:tcMar>
          </w:tcPr>
          <w:p w14:paraId="424EC3E6" w14:textId="77777777" w:rsidR="00326C32" w:rsidRPr="00326C32" w:rsidRDefault="00326C32" w:rsidP="00D04B89">
            <w:pPr>
              <w:spacing w:after="0"/>
              <w:rPr>
                <w:rFonts w:cs="Arial"/>
                <w:b/>
              </w:rPr>
            </w:pPr>
            <w:r w:rsidRPr="00326C32">
              <w:rPr>
                <w:rFonts w:cs="Arial"/>
                <w:b/>
              </w:rPr>
              <w:t>Desired outcome</w:t>
            </w:r>
          </w:p>
        </w:tc>
        <w:tc>
          <w:tcPr>
            <w:tcW w:w="2126" w:type="dxa"/>
            <w:gridSpan w:val="2"/>
            <w:tcMar>
              <w:top w:w="57" w:type="dxa"/>
              <w:bottom w:w="57" w:type="dxa"/>
            </w:tcMar>
          </w:tcPr>
          <w:p w14:paraId="62BE2EC3" w14:textId="77777777" w:rsidR="00326C32" w:rsidRPr="00326C32" w:rsidRDefault="00326C32" w:rsidP="00D04B89">
            <w:pPr>
              <w:spacing w:after="0"/>
              <w:rPr>
                <w:rFonts w:cs="Arial"/>
                <w:b/>
              </w:rPr>
            </w:pPr>
            <w:r w:rsidRPr="00326C32">
              <w:rPr>
                <w:rFonts w:cs="Arial"/>
                <w:b/>
              </w:rPr>
              <w:t>Chosen action / approach</w:t>
            </w:r>
          </w:p>
        </w:tc>
        <w:tc>
          <w:tcPr>
            <w:tcW w:w="3827" w:type="dxa"/>
            <w:shd w:val="clear" w:color="auto" w:fill="auto"/>
            <w:tcMar>
              <w:top w:w="57" w:type="dxa"/>
              <w:bottom w:w="57" w:type="dxa"/>
            </w:tcMar>
          </w:tcPr>
          <w:p w14:paraId="3514D15F" w14:textId="3236DD2D" w:rsidR="00326C32" w:rsidRPr="00326C32" w:rsidRDefault="00326C32" w:rsidP="00EA4174">
            <w:pPr>
              <w:spacing w:after="0"/>
              <w:rPr>
                <w:rFonts w:cs="Arial"/>
                <w:b/>
              </w:rPr>
            </w:pPr>
            <w:r w:rsidRPr="00326C32">
              <w:rPr>
                <w:rFonts w:cs="Arial"/>
                <w:b/>
              </w:rPr>
              <w:t xml:space="preserve">What is the evidence </w:t>
            </w:r>
            <w:r w:rsidR="00EA4174">
              <w:rPr>
                <w:rFonts w:cs="Arial"/>
                <w:b/>
              </w:rPr>
              <w:t>and</w:t>
            </w:r>
            <w:r w:rsidRPr="00326C32">
              <w:rPr>
                <w:rFonts w:cs="Arial"/>
                <w:b/>
              </w:rPr>
              <w:t xml:space="preserve"> rationale for this choice?</w:t>
            </w:r>
          </w:p>
        </w:tc>
        <w:tc>
          <w:tcPr>
            <w:tcW w:w="2977" w:type="dxa"/>
            <w:shd w:val="clear" w:color="auto" w:fill="auto"/>
            <w:tcMar>
              <w:top w:w="57" w:type="dxa"/>
              <w:bottom w:w="57" w:type="dxa"/>
            </w:tcMar>
          </w:tcPr>
          <w:p w14:paraId="7AB0FDE1" w14:textId="77777777" w:rsidR="00326C32" w:rsidRPr="00326C32" w:rsidRDefault="00326C32" w:rsidP="00D04B89">
            <w:pPr>
              <w:spacing w:after="0"/>
              <w:rPr>
                <w:rFonts w:cs="Arial"/>
                <w:b/>
              </w:rPr>
            </w:pPr>
            <w:r w:rsidRPr="00326C32">
              <w:rPr>
                <w:rFonts w:cs="Arial"/>
                <w:b/>
              </w:rPr>
              <w:t>How will you ensure it is implemented well?</w:t>
            </w:r>
          </w:p>
        </w:tc>
        <w:tc>
          <w:tcPr>
            <w:tcW w:w="1417" w:type="dxa"/>
            <w:shd w:val="clear" w:color="auto" w:fill="auto"/>
          </w:tcPr>
          <w:p w14:paraId="73088ECE" w14:textId="77777777" w:rsidR="00326C32" w:rsidRPr="00326C32" w:rsidRDefault="00326C32" w:rsidP="00D04B89">
            <w:pPr>
              <w:spacing w:after="0"/>
              <w:rPr>
                <w:rFonts w:cs="Arial"/>
                <w:b/>
              </w:rPr>
            </w:pPr>
            <w:r w:rsidRPr="00326C32">
              <w:rPr>
                <w:rFonts w:cs="Arial"/>
                <w:b/>
              </w:rPr>
              <w:t>Staff lead</w:t>
            </w:r>
          </w:p>
        </w:tc>
        <w:tc>
          <w:tcPr>
            <w:tcW w:w="2835" w:type="dxa"/>
          </w:tcPr>
          <w:p w14:paraId="2A5B6E99" w14:textId="2A5FA494" w:rsidR="00326C32" w:rsidRPr="00326C32" w:rsidRDefault="00EA4174" w:rsidP="00D04B89">
            <w:pPr>
              <w:spacing w:after="0"/>
              <w:rPr>
                <w:rFonts w:cs="Arial"/>
                <w:b/>
              </w:rPr>
            </w:pPr>
            <w:r>
              <w:rPr>
                <w:rFonts w:cs="Arial"/>
                <w:b/>
              </w:rPr>
              <w:t>When will you review implementation?</w:t>
            </w:r>
          </w:p>
        </w:tc>
      </w:tr>
      <w:tr w:rsidR="0048232D" w:rsidRPr="00326C32" w14:paraId="3EA44A06" w14:textId="77777777" w:rsidTr="00CA07AA">
        <w:trPr>
          <w:trHeight w:val="536"/>
        </w:trPr>
        <w:tc>
          <w:tcPr>
            <w:tcW w:w="2235" w:type="dxa"/>
            <w:vMerge w:val="restart"/>
            <w:tcMar>
              <w:top w:w="57" w:type="dxa"/>
              <w:bottom w:w="57" w:type="dxa"/>
            </w:tcMar>
          </w:tcPr>
          <w:p w14:paraId="5DA70F1D" w14:textId="334184F5" w:rsidR="006A379A" w:rsidRDefault="006A379A" w:rsidP="00137739">
            <w:pPr>
              <w:spacing w:after="0"/>
              <w:rPr>
                <w:rFonts w:cs="Arial"/>
                <w:b/>
              </w:rPr>
            </w:pPr>
            <w:r w:rsidRPr="003236AA">
              <w:rPr>
                <w:rFonts w:cs="Arial"/>
                <w:b/>
              </w:rPr>
              <w:t>A</w:t>
            </w:r>
            <w:r w:rsidR="003236AA">
              <w:rPr>
                <w:rFonts w:cs="Arial"/>
                <w:b/>
              </w:rPr>
              <w:t>,</w:t>
            </w:r>
            <w:r w:rsidRPr="003236AA">
              <w:rPr>
                <w:rFonts w:cs="Arial"/>
                <w:b/>
              </w:rPr>
              <w:t xml:space="preserve"> B</w:t>
            </w:r>
            <w:r w:rsidR="003236AA">
              <w:rPr>
                <w:rFonts w:cs="Arial"/>
                <w:b/>
              </w:rPr>
              <w:t>,</w:t>
            </w:r>
            <w:r w:rsidRPr="003236AA">
              <w:rPr>
                <w:rFonts w:cs="Arial"/>
                <w:b/>
              </w:rPr>
              <w:t xml:space="preserve"> C</w:t>
            </w:r>
          </w:p>
          <w:p w14:paraId="1A99992A" w14:textId="77777777" w:rsidR="0048232D" w:rsidRDefault="00353174" w:rsidP="00353174">
            <w:pPr>
              <w:spacing w:after="0"/>
              <w:rPr>
                <w:rFonts w:cs="Arial"/>
              </w:rPr>
            </w:pPr>
            <w:r>
              <w:rPr>
                <w:rFonts w:cs="Arial"/>
              </w:rPr>
              <w:t>100% c</w:t>
            </w:r>
            <w:r w:rsidR="00412A1C" w:rsidRPr="00412A1C">
              <w:rPr>
                <w:rFonts w:cs="Arial"/>
              </w:rPr>
              <w:t>hildren entitled to the PPG to make</w:t>
            </w:r>
            <w:r w:rsidR="007E220B">
              <w:rPr>
                <w:rFonts w:cs="Arial"/>
              </w:rPr>
              <w:t xml:space="preserve"> good or better </w:t>
            </w:r>
            <w:r w:rsidR="00412A1C" w:rsidRPr="00412A1C">
              <w:rPr>
                <w:rFonts w:cs="Arial"/>
              </w:rPr>
              <w:t xml:space="preserve">progress </w:t>
            </w:r>
          </w:p>
          <w:p w14:paraId="1195984F" w14:textId="77777777" w:rsidR="00353174" w:rsidRDefault="00353174" w:rsidP="00353174">
            <w:pPr>
              <w:spacing w:after="0"/>
              <w:rPr>
                <w:rFonts w:cs="Arial"/>
              </w:rPr>
            </w:pPr>
          </w:p>
          <w:p w14:paraId="201F9482" w14:textId="1037AEE4" w:rsidR="00353174" w:rsidRDefault="00353174" w:rsidP="00353174">
            <w:pPr>
              <w:spacing w:after="0"/>
              <w:rPr>
                <w:rFonts w:cs="Arial"/>
              </w:rPr>
            </w:pPr>
            <w:r>
              <w:rPr>
                <w:rFonts w:cs="Arial"/>
              </w:rPr>
              <w:t>The gap between PPG children and all children reduces from</w:t>
            </w:r>
            <w:r w:rsidR="00B63726">
              <w:rPr>
                <w:rFonts w:cs="Arial"/>
              </w:rPr>
              <w:t xml:space="preserve"> 16</w:t>
            </w:r>
            <w:r w:rsidR="000204ED">
              <w:rPr>
                <w:rFonts w:cs="Arial"/>
              </w:rPr>
              <w:t>% to 8% by the end of July 2020 (the 16% of children working below ARE in FS will reduce to 8% by the end of Key Stage 1).</w:t>
            </w:r>
          </w:p>
          <w:p w14:paraId="15DD2100" w14:textId="55FEDFD8" w:rsidR="000204ED" w:rsidRPr="00F87FF1" w:rsidRDefault="000204ED" w:rsidP="00353174">
            <w:pPr>
              <w:spacing w:after="0"/>
              <w:rPr>
                <w:rFonts w:cs="Arial"/>
              </w:rPr>
            </w:pPr>
          </w:p>
        </w:tc>
        <w:tc>
          <w:tcPr>
            <w:tcW w:w="2126" w:type="dxa"/>
            <w:gridSpan w:val="2"/>
            <w:vMerge w:val="restart"/>
            <w:tcMar>
              <w:top w:w="57" w:type="dxa"/>
              <w:bottom w:w="57" w:type="dxa"/>
            </w:tcMar>
          </w:tcPr>
          <w:p w14:paraId="3E3C53B0" w14:textId="41C9A86D" w:rsidR="0048232D" w:rsidRDefault="00154754" w:rsidP="00137739">
            <w:pPr>
              <w:spacing w:after="0"/>
              <w:rPr>
                <w:rFonts w:cs="Arial"/>
              </w:rPr>
            </w:pPr>
            <w:r>
              <w:rPr>
                <w:rFonts w:cs="Arial"/>
              </w:rPr>
              <w:t>Quality First T</w:t>
            </w:r>
            <w:r w:rsidR="00EC7E17">
              <w:rPr>
                <w:rFonts w:cs="Arial"/>
              </w:rPr>
              <w:t>eaching in all classrooms for all children.</w:t>
            </w:r>
          </w:p>
          <w:p w14:paraId="2B636CEB" w14:textId="77777777" w:rsidR="00EC7E17" w:rsidRDefault="00EC7E17" w:rsidP="00137739">
            <w:pPr>
              <w:spacing w:after="0"/>
              <w:rPr>
                <w:rFonts w:cs="Arial"/>
              </w:rPr>
            </w:pPr>
          </w:p>
          <w:p w14:paraId="1942494C" w14:textId="7B792675" w:rsidR="00F90D1B" w:rsidRDefault="00154754" w:rsidP="00137739">
            <w:pPr>
              <w:spacing w:after="0"/>
              <w:rPr>
                <w:rFonts w:cs="Arial"/>
              </w:rPr>
            </w:pPr>
            <w:r>
              <w:rPr>
                <w:rFonts w:cs="Arial"/>
              </w:rPr>
              <w:t>Personalised Pupil Premium P</w:t>
            </w:r>
            <w:r w:rsidR="00AF7193">
              <w:rPr>
                <w:rFonts w:cs="Arial"/>
              </w:rPr>
              <w:t>lan</w:t>
            </w:r>
            <w:r>
              <w:rPr>
                <w:rFonts w:cs="Arial"/>
              </w:rPr>
              <w:t>s</w:t>
            </w:r>
            <w:r w:rsidR="00AF7193">
              <w:rPr>
                <w:rFonts w:cs="Arial"/>
              </w:rPr>
              <w:t>,</w:t>
            </w:r>
            <w:r>
              <w:rPr>
                <w:rFonts w:cs="Arial"/>
              </w:rPr>
              <w:t xml:space="preserve"> for every PPG child,</w:t>
            </w:r>
            <w:r w:rsidR="00AF7193">
              <w:rPr>
                <w:rFonts w:cs="Arial"/>
              </w:rPr>
              <w:t xml:space="preserve"> updated termly with action plan</w:t>
            </w:r>
            <w:r>
              <w:rPr>
                <w:rFonts w:cs="Arial"/>
              </w:rPr>
              <w:t>s</w:t>
            </w:r>
            <w:r w:rsidR="00AF7193">
              <w:rPr>
                <w:rFonts w:cs="Arial"/>
              </w:rPr>
              <w:t xml:space="preserve"> and </w:t>
            </w:r>
            <w:r>
              <w:rPr>
                <w:rFonts w:cs="Arial"/>
              </w:rPr>
              <w:t xml:space="preserve">a </w:t>
            </w:r>
            <w:r w:rsidR="00AF7193">
              <w:rPr>
                <w:rFonts w:cs="Arial"/>
              </w:rPr>
              <w:t>summary of progress made.</w:t>
            </w:r>
          </w:p>
          <w:p w14:paraId="1F029665" w14:textId="77777777" w:rsidR="00F90D1B" w:rsidRDefault="00F90D1B" w:rsidP="00137739">
            <w:pPr>
              <w:spacing w:after="0"/>
              <w:rPr>
                <w:rFonts w:cs="Arial"/>
              </w:rPr>
            </w:pPr>
          </w:p>
          <w:p w14:paraId="2A7AEA4F" w14:textId="77777777" w:rsidR="00F90D1B" w:rsidRDefault="00F90D1B" w:rsidP="00137739">
            <w:pPr>
              <w:spacing w:after="0"/>
              <w:rPr>
                <w:rFonts w:cs="Arial"/>
              </w:rPr>
            </w:pPr>
          </w:p>
          <w:p w14:paraId="0A08B171" w14:textId="37C4F04C" w:rsidR="00F90D1B" w:rsidRDefault="00F90D1B" w:rsidP="00137739">
            <w:pPr>
              <w:spacing w:after="0"/>
              <w:rPr>
                <w:rFonts w:cs="Arial"/>
              </w:rPr>
            </w:pPr>
            <w:r>
              <w:rPr>
                <w:rFonts w:cs="Arial"/>
              </w:rPr>
              <w:t>Provi</w:t>
            </w:r>
            <w:r w:rsidR="00154754">
              <w:rPr>
                <w:rFonts w:cs="Arial"/>
              </w:rPr>
              <w:t>sion of</w:t>
            </w:r>
            <w:r>
              <w:rPr>
                <w:rFonts w:cs="Arial"/>
              </w:rPr>
              <w:t xml:space="preserve"> a Pupil Premium </w:t>
            </w:r>
            <w:r w:rsidR="007E220B">
              <w:rPr>
                <w:rFonts w:cs="Arial"/>
              </w:rPr>
              <w:t>C</w:t>
            </w:r>
            <w:r>
              <w:rPr>
                <w:rFonts w:cs="Arial"/>
              </w:rPr>
              <w:t xml:space="preserve">hampion and a Learning Support Assistant to work with the children </w:t>
            </w:r>
            <w:r>
              <w:rPr>
                <w:rFonts w:cs="Arial"/>
              </w:rPr>
              <w:lastRenderedPageBreak/>
              <w:t>in the classroom.</w:t>
            </w:r>
          </w:p>
          <w:p w14:paraId="1321D3BE" w14:textId="77777777" w:rsidR="00F90D1B" w:rsidRDefault="00F90D1B" w:rsidP="00137739">
            <w:pPr>
              <w:spacing w:after="0"/>
              <w:rPr>
                <w:rFonts w:cs="Arial"/>
              </w:rPr>
            </w:pPr>
          </w:p>
          <w:p w14:paraId="38D1E4E2" w14:textId="77777777" w:rsidR="00EC7E17" w:rsidRDefault="00EC7E17" w:rsidP="00137739">
            <w:pPr>
              <w:spacing w:after="0"/>
              <w:rPr>
                <w:rFonts w:cs="Arial"/>
              </w:rPr>
            </w:pPr>
            <w:r>
              <w:rPr>
                <w:rFonts w:cs="Arial"/>
              </w:rPr>
              <w:t>Small group and Guided group work</w:t>
            </w:r>
          </w:p>
          <w:p w14:paraId="6746754F" w14:textId="77777777" w:rsidR="00AF7193" w:rsidRDefault="00AF7193" w:rsidP="00137739">
            <w:pPr>
              <w:spacing w:after="0"/>
              <w:rPr>
                <w:rFonts w:cs="Arial"/>
              </w:rPr>
            </w:pPr>
          </w:p>
          <w:p w14:paraId="150F5548" w14:textId="77777777" w:rsidR="00AF7193" w:rsidRDefault="00AF7193" w:rsidP="00137739">
            <w:pPr>
              <w:spacing w:after="0"/>
              <w:rPr>
                <w:rFonts w:cs="Arial"/>
              </w:rPr>
            </w:pPr>
          </w:p>
          <w:p w14:paraId="08476F1F" w14:textId="77777777" w:rsidR="00AF7193" w:rsidRDefault="00AF7193" w:rsidP="00137739">
            <w:pPr>
              <w:spacing w:after="0"/>
              <w:rPr>
                <w:rFonts w:cs="Arial"/>
              </w:rPr>
            </w:pPr>
          </w:p>
          <w:p w14:paraId="18D23BA6" w14:textId="77777777" w:rsidR="00AF7193" w:rsidRDefault="00AF7193" w:rsidP="00137739">
            <w:pPr>
              <w:spacing w:after="0"/>
              <w:rPr>
                <w:rFonts w:cs="Arial"/>
              </w:rPr>
            </w:pPr>
          </w:p>
          <w:p w14:paraId="544711D7" w14:textId="77777777" w:rsidR="0077182D" w:rsidRDefault="0077182D" w:rsidP="00137739">
            <w:pPr>
              <w:spacing w:after="0"/>
              <w:rPr>
                <w:rFonts w:cs="Arial"/>
              </w:rPr>
            </w:pPr>
          </w:p>
          <w:p w14:paraId="7C7E16B6" w14:textId="77777777" w:rsidR="0077182D" w:rsidRDefault="0077182D" w:rsidP="00137739">
            <w:pPr>
              <w:spacing w:after="0"/>
              <w:rPr>
                <w:rFonts w:cs="Arial"/>
              </w:rPr>
            </w:pPr>
          </w:p>
          <w:p w14:paraId="0C3A3590" w14:textId="77777777" w:rsidR="0077182D" w:rsidRDefault="0077182D" w:rsidP="00137739">
            <w:pPr>
              <w:spacing w:after="0"/>
              <w:rPr>
                <w:rFonts w:cs="Arial"/>
              </w:rPr>
            </w:pPr>
          </w:p>
          <w:p w14:paraId="45844A55" w14:textId="77777777" w:rsidR="0077182D" w:rsidRDefault="0077182D" w:rsidP="00137739">
            <w:pPr>
              <w:spacing w:after="0"/>
              <w:rPr>
                <w:rFonts w:cs="Arial"/>
              </w:rPr>
            </w:pPr>
          </w:p>
          <w:p w14:paraId="5F47CD3F" w14:textId="7F2487ED" w:rsidR="0077182D" w:rsidRPr="00F87FF1" w:rsidRDefault="0077182D" w:rsidP="00137739">
            <w:pPr>
              <w:spacing w:after="0"/>
              <w:rPr>
                <w:rFonts w:cs="Arial"/>
              </w:rPr>
            </w:pPr>
            <w:r>
              <w:rPr>
                <w:rFonts w:cs="Arial"/>
              </w:rPr>
              <w:t>Access to a curriculum enhancement fund.</w:t>
            </w:r>
          </w:p>
        </w:tc>
        <w:tc>
          <w:tcPr>
            <w:tcW w:w="3827" w:type="dxa"/>
            <w:vMerge w:val="restart"/>
            <w:tcMar>
              <w:top w:w="57" w:type="dxa"/>
              <w:bottom w:w="57" w:type="dxa"/>
            </w:tcMar>
          </w:tcPr>
          <w:p w14:paraId="25567669" w14:textId="05276DC6" w:rsidR="0048232D" w:rsidRDefault="0048232D" w:rsidP="00D04B89">
            <w:pPr>
              <w:spacing w:after="0"/>
              <w:rPr>
                <w:rFonts w:cs="Arial"/>
              </w:rPr>
            </w:pPr>
            <w:r>
              <w:rPr>
                <w:rFonts w:cs="Arial"/>
              </w:rPr>
              <w:lastRenderedPageBreak/>
              <w:t>At Walter Infant School we believe that if we can get our practice right for our disadvantaged children we should be meeting the learning and emot</w:t>
            </w:r>
            <w:r w:rsidR="00154754">
              <w:rPr>
                <w:rFonts w:cs="Arial"/>
              </w:rPr>
              <w:t>ional needs of all our children, including Higher Ability children.</w:t>
            </w:r>
          </w:p>
          <w:p w14:paraId="54AAF93B" w14:textId="77777777" w:rsidR="00154754" w:rsidRDefault="00154754" w:rsidP="00D04B89">
            <w:pPr>
              <w:spacing w:after="0"/>
              <w:rPr>
                <w:rFonts w:cs="Arial"/>
              </w:rPr>
            </w:pPr>
          </w:p>
          <w:p w14:paraId="339ECA9F" w14:textId="23458026" w:rsidR="00CA07AA" w:rsidRDefault="00F90D1B" w:rsidP="00D04B89">
            <w:pPr>
              <w:spacing w:after="0"/>
              <w:rPr>
                <w:rFonts w:cs="Arial"/>
                <w:b/>
                <w:i/>
              </w:rPr>
            </w:pPr>
            <w:r>
              <w:rPr>
                <w:rFonts w:cs="Arial"/>
              </w:rPr>
              <w:t xml:space="preserve">More information about </w:t>
            </w:r>
            <w:r w:rsidR="00EC7E17" w:rsidRPr="00F90D1B">
              <w:rPr>
                <w:rFonts w:cs="Arial"/>
              </w:rPr>
              <w:t>Quality first teaching</w:t>
            </w:r>
            <w:r>
              <w:rPr>
                <w:rFonts w:cs="Arial"/>
              </w:rPr>
              <w:t xml:space="preserve"> can be found on the DFE website, via this link </w:t>
            </w:r>
          </w:p>
          <w:p w14:paraId="54780EA2" w14:textId="1D3C42C3" w:rsidR="00CA07AA" w:rsidRPr="00F90D1B" w:rsidRDefault="00FE0F85" w:rsidP="00D04B89">
            <w:pPr>
              <w:spacing w:after="0"/>
              <w:rPr>
                <w:rFonts w:cs="Arial"/>
              </w:rPr>
            </w:pPr>
            <w:hyperlink r:id="rId17" w:history="1">
              <w:r w:rsidR="00F90D1B" w:rsidRPr="00F90D1B">
                <w:rPr>
                  <w:rStyle w:val="Hyperlink"/>
                  <w:rFonts w:cs="Arial"/>
                </w:rPr>
                <w:t>Quality First Teaching</w:t>
              </w:r>
            </w:hyperlink>
            <w:r w:rsidR="00F90D1B">
              <w:rPr>
                <w:rFonts w:cs="Arial"/>
                <w:b/>
                <w:i/>
              </w:rPr>
              <w:t xml:space="preserve"> </w:t>
            </w:r>
            <w:r w:rsidR="00F90D1B" w:rsidRPr="00F90D1B">
              <w:rPr>
                <w:rFonts w:cs="Arial"/>
              </w:rPr>
              <w:t xml:space="preserve">or via the </w:t>
            </w:r>
            <w:r w:rsidR="00CA07AA" w:rsidRPr="00F90D1B">
              <w:rPr>
                <w:rFonts w:cs="Arial"/>
              </w:rPr>
              <w:t xml:space="preserve">Sutton Trust </w:t>
            </w:r>
          </w:p>
          <w:p w14:paraId="743558B1" w14:textId="3E2146A1" w:rsidR="00CA07AA" w:rsidRDefault="00FE0F85" w:rsidP="00D04B89">
            <w:pPr>
              <w:spacing w:after="0"/>
              <w:rPr>
                <w:rFonts w:cs="Arial"/>
              </w:rPr>
            </w:pPr>
            <w:hyperlink r:id="rId18" w:history="1">
              <w:r w:rsidR="00F90D1B">
                <w:rPr>
                  <w:rStyle w:val="Hyperlink"/>
                  <w:rFonts w:cs="Arial"/>
                </w:rPr>
                <w:t>Great Teaching</w:t>
              </w:r>
            </w:hyperlink>
          </w:p>
          <w:p w14:paraId="0DDB2CE7" w14:textId="77777777" w:rsidR="00F90D1B" w:rsidRDefault="00F90D1B" w:rsidP="00D04B89">
            <w:pPr>
              <w:spacing w:after="0"/>
              <w:rPr>
                <w:rFonts w:cs="Arial"/>
              </w:rPr>
            </w:pPr>
          </w:p>
          <w:p w14:paraId="01095857" w14:textId="30258917" w:rsidR="00EC7E17" w:rsidRDefault="0015332D" w:rsidP="00D04B89">
            <w:pPr>
              <w:spacing w:after="0"/>
              <w:rPr>
                <w:rFonts w:cs="Arial"/>
              </w:rPr>
            </w:pPr>
            <w:r w:rsidRPr="0015332D">
              <w:rPr>
                <w:rFonts w:cs="Arial"/>
              </w:rPr>
              <w:t>Employing experienced and skilled TA support during core lessons gives the opportunity to split the class/inputs at key times to maximise impact and support learning needs.</w:t>
            </w:r>
            <w:r>
              <w:t xml:space="preserve"> </w:t>
            </w:r>
          </w:p>
          <w:p w14:paraId="65EB4DF9" w14:textId="77777777" w:rsidR="0015332D" w:rsidRDefault="0015332D" w:rsidP="00D04B89">
            <w:pPr>
              <w:spacing w:after="0"/>
              <w:rPr>
                <w:rFonts w:cs="Arial"/>
              </w:rPr>
            </w:pPr>
          </w:p>
          <w:p w14:paraId="607FCEA5" w14:textId="77777777" w:rsidR="0015332D" w:rsidRDefault="0015332D" w:rsidP="00D04B89">
            <w:pPr>
              <w:spacing w:after="0"/>
              <w:rPr>
                <w:rFonts w:cs="Arial"/>
              </w:rPr>
            </w:pPr>
          </w:p>
          <w:p w14:paraId="353816B4" w14:textId="7DEB0BC2" w:rsidR="00CA07AA" w:rsidRPr="00F90D1B" w:rsidRDefault="00F90D1B" w:rsidP="00D04B89">
            <w:pPr>
              <w:spacing w:after="0"/>
              <w:rPr>
                <w:rFonts w:cs="Arial"/>
              </w:rPr>
            </w:pPr>
            <w:r>
              <w:rPr>
                <w:rFonts w:cs="Arial"/>
              </w:rPr>
              <w:t xml:space="preserve">At </w:t>
            </w:r>
            <w:r w:rsidRPr="00F90D1B">
              <w:rPr>
                <w:rFonts w:cs="Arial"/>
              </w:rPr>
              <w:t>Walter we believe that working in small groups and guided groups</w:t>
            </w:r>
            <w:r w:rsidR="00792D03">
              <w:rPr>
                <w:rFonts w:cs="Arial"/>
              </w:rPr>
              <w:t xml:space="preserve"> where appropriate </w:t>
            </w:r>
            <w:r w:rsidRPr="00F90D1B">
              <w:rPr>
                <w:rFonts w:cs="Arial"/>
              </w:rPr>
              <w:t xml:space="preserve">allows our children to the successful. The research conducted by </w:t>
            </w:r>
            <w:r w:rsidR="00EC7E17" w:rsidRPr="00F90D1B">
              <w:rPr>
                <w:rFonts w:cs="Arial"/>
              </w:rPr>
              <w:t xml:space="preserve">EEF </w:t>
            </w:r>
            <w:r w:rsidRPr="00F90D1B">
              <w:rPr>
                <w:rFonts w:cs="Arial"/>
              </w:rPr>
              <w:t xml:space="preserve">supports this. </w:t>
            </w:r>
          </w:p>
          <w:p w14:paraId="5C896C90" w14:textId="59123FCE" w:rsidR="00EC7E17" w:rsidRDefault="00F90D1B" w:rsidP="00D04B89">
            <w:pPr>
              <w:spacing w:after="0"/>
              <w:rPr>
                <w:rStyle w:val="Hyperlink"/>
                <w:rFonts w:cs="Arial"/>
              </w:rPr>
            </w:pPr>
            <w:r w:rsidRPr="00F90D1B">
              <w:rPr>
                <w:rFonts w:cs="Arial"/>
              </w:rPr>
              <w:t>More information can be found on this link</w:t>
            </w:r>
            <w:r>
              <w:rPr>
                <w:rFonts w:cs="Arial"/>
                <w:b/>
                <w:i/>
              </w:rPr>
              <w:t xml:space="preserve">. </w:t>
            </w:r>
            <w:hyperlink r:id="rId19" w:history="1">
              <w:r>
                <w:rPr>
                  <w:rStyle w:val="Hyperlink"/>
                  <w:rFonts w:cs="Arial"/>
                </w:rPr>
                <w:t>Collaborative learning</w:t>
              </w:r>
            </w:hyperlink>
          </w:p>
          <w:p w14:paraId="377F8243" w14:textId="77777777" w:rsidR="0077182D" w:rsidRDefault="0077182D" w:rsidP="00D04B89">
            <w:pPr>
              <w:spacing w:after="0"/>
              <w:rPr>
                <w:rStyle w:val="Hyperlink"/>
                <w:rFonts w:cs="Arial"/>
              </w:rPr>
            </w:pPr>
          </w:p>
          <w:p w14:paraId="31B52539" w14:textId="77777777" w:rsidR="0077182D" w:rsidRDefault="0077182D" w:rsidP="00D04B89">
            <w:pPr>
              <w:spacing w:after="0"/>
              <w:rPr>
                <w:rStyle w:val="Hyperlink"/>
                <w:rFonts w:cs="Arial"/>
              </w:rPr>
            </w:pPr>
          </w:p>
          <w:p w14:paraId="0D61D03B" w14:textId="77777777" w:rsidR="0077182D" w:rsidRPr="00CA07AA" w:rsidRDefault="0077182D" w:rsidP="00D04B89">
            <w:pPr>
              <w:spacing w:after="0"/>
              <w:rPr>
                <w:rFonts w:cs="Arial"/>
              </w:rPr>
            </w:pPr>
          </w:p>
          <w:p w14:paraId="6099D854" w14:textId="2B08FE8A" w:rsidR="00CA07AA" w:rsidRPr="0077182D" w:rsidRDefault="0077182D" w:rsidP="00D04B89">
            <w:pPr>
              <w:spacing w:after="0"/>
              <w:rPr>
                <w:rFonts w:cs="Arial"/>
              </w:rPr>
            </w:pPr>
            <w:r>
              <w:rPr>
                <w:rFonts w:cs="Arial"/>
              </w:rPr>
              <w:t>Additional resources can be sourced for specific needs in the classroom determined by the class teacher, Pupil Premium Champion or the Assistant Headteacher.</w:t>
            </w:r>
          </w:p>
        </w:tc>
        <w:tc>
          <w:tcPr>
            <w:tcW w:w="2977" w:type="dxa"/>
            <w:vMerge w:val="restart"/>
            <w:shd w:val="clear" w:color="auto" w:fill="auto"/>
            <w:tcMar>
              <w:top w:w="57" w:type="dxa"/>
              <w:bottom w:w="57" w:type="dxa"/>
            </w:tcMar>
          </w:tcPr>
          <w:p w14:paraId="3BB51F6B" w14:textId="657EEC2E" w:rsidR="006E07F3" w:rsidRPr="00412A1C" w:rsidRDefault="006E07F3" w:rsidP="00412A1C">
            <w:pPr>
              <w:spacing w:after="0"/>
              <w:rPr>
                <w:rFonts w:cs="Arial"/>
              </w:rPr>
            </w:pPr>
            <w:r w:rsidRPr="00412A1C">
              <w:rPr>
                <w:rFonts w:cs="Arial"/>
              </w:rPr>
              <w:lastRenderedPageBreak/>
              <w:t>Triangulated monitoring</w:t>
            </w:r>
            <w:r w:rsidR="00EC7E17" w:rsidRPr="00412A1C">
              <w:rPr>
                <w:rFonts w:cs="Arial"/>
              </w:rPr>
              <w:t>:</w:t>
            </w:r>
            <w:r w:rsidRPr="00412A1C">
              <w:rPr>
                <w:rFonts w:cs="Arial"/>
              </w:rPr>
              <w:t xml:space="preserve"> classroom observations, pupil progress meetings, review planning and work in books.</w:t>
            </w:r>
          </w:p>
          <w:p w14:paraId="1F29CB83" w14:textId="77777777" w:rsidR="00412A1C" w:rsidRDefault="00412A1C" w:rsidP="00412A1C">
            <w:pPr>
              <w:spacing w:after="0"/>
              <w:rPr>
                <w:rFonts w:cs="Arial"/>
              </w:rPr>
            </w:pPr>
          </w:p>
          <w:p w14:paraId="090D04AE" w14:textId="53C434AA" w:rsidR="0048232D" w:rsidRPr="00412A1C" w:rsidRDefault="00154754" w:rsidP="00412A1C">
            <w:pPr>
              <w:spacing w:after="0"/>
              <w:rPr>
                <w:rFonts w:cs="Arial"/>
              </w:rPr>
            </w:pPr>
            <w:r>
              <w:rPr>
                <w:rFonts w:cs="Arial"/>
              </w:rPr>
              <w:t>Senior Leadership T</w:t>
            </w:r>
            <w:r w:rsidR="00EC7E17" w:rsidRPr="00412A1C">
              <w:rPr>
                <w:rFonts w:cs="Arial"/>
              </w:rPr>
              <w:t>eam</w:t>
            </w:r>
            <w:r w:rsidR="003236AA" w:rsidRPr="00412A1C">
              <w:rPr>
                <w:rFonts w:cs="Arial"/>
              </w:rPr>
              <w:t xml:space="preserve"> (SLT)</w:t>
            </w:r>
            <w:r w:rsidR="0048232D" w:rsidRPr="00412A1C">
              <w:rPr>
                <w:rFonts w:cs="Arial"/>
              </w:rPr>
              <w:t xml:space="preserve"> will have a rigorous monitoring timetable planned over the academic year</w:t>
            </w:r>
            <w:r w:rsidR="006E07F3" w:rsidRPr="00412A1C">
              <w:rPr>
                <w:rFonts w:cs="Arial"/>
              </w:rPr>
              <w:t>.</w:t>
            </w:r>
          </w:p>
        </w:tc>
        <w:tc>
          <w:tcPr>
            <w:tcW w:w="1417" w:type="dxa"/>
            <w:vMerge w:val="restart"/>
            <w:shd w:val="clear" w:color="auto" w:fill="auto"/>
          </w:tcPr>
          <w:p w14:paraId="53794BD8" w14:textId="3640BED9" w:rsidR="0048232D" w:rsidRPr="00BF5659" w:rsidRDefault="0005141A" w:rsidP="00D04B89">
            <w:pPr>
              <w:spacing w:after="0"/>
              <w:rPr>
                <w:rFonts w:cs="Arial"/>
              </w:rPr>
            </w:pPr>
            <w:r>
              <w:rPr>
                <w:rFonts w:cs="Arial"/>
              </w:rPr>
              <w:t>Assistant Head</w:t>
            </w:r>
          </w:p>
        </w:tc>
        <w:tc>
          <w:tcPr>
            <w:tcW w:w="2835" w:type="dxa"/>
          </w:tcPr>
          <w:p w14:paraId="6F5F85FE" w14:textId="1758387E" w:rsidR="0048232D" w:rsidRPr="00BF5659" w:rsidRDefault="0048232D" w:rsidP="00D04B89">
            <w:pPr>
              <w:spacing w:after="0"/>
              <w:rPr>
                <w:rFonts w:cs="Arial"/>
              </w:rPr>
            </w:pPr>
            <w:r>
              <w:rPr>
                <w:rFonts w:cs="Arial"/>
              </w:rPr>
              <w:t>Every half term</w:t>
            </w:r>
          </w:p>
        </w:tc>
      </w:tr>
      <w:tr w:rsidR="0048232D" w:rsidRPr="00326C32" w14:paraId="155A06DC" w14:textId="77777777" w:rsidTr="00CA07AA">
        <w:trPr>
          <w:trHeight w:val="2863"/>
        </w:trPr>
        <w:tc>
          <w:tcPr>
            <w:tcW w:w="2235" w:type="dxa"/>
            <w:vMerge/>
            <w:tcMar>
              <w:top w:w="57" w:type="dxa"/>
              <w:bottom w:w="57" w:type="dxa"/>
            </w:tcMar>
          </w:tcPr>
          <w:p w14:paraId="2CE2FB33" w14:textId="3E281E08" w:rsidR="0048232D" w:rsidRPr="00F87FF1" w:rsidRDefault="0048232D" w:rsidP="00137739">
            <w:pPr>
              <w:spacing w:after="0"/>
              <w:rPr>
                <w:rFonts w:cs="Arial"/>
              </w:rPr>
            </w:pPr>
          </w:p>
        </w:tc>
        <w:tc>
          <w:tcPr>
            <w:tcW w:w="2126" w:type="dxa"/>
            <w:gridSpan w:val="2"/>
            <w:vMerge/>
            <w:tcMar>
              <w:top w:w="57" w:type="dxa"/>
              <w:bottom w:w="57" w:type="dxa"/>
            </w:tcMar>
          </w:tcPr>
          <w:p w14:paraId="1ACB8E46" w14:textId="77777777" w:rsidR="0048232D" w:rsidRPr="00F87FF1" w:rsidRDefault="0048232D" w:rsidP="00137739">
            <w:pPr>
              <w:spacing w:after="0"/>
              <w:rPr>
                <w:rFonts w:cs="Arial"/>
              </w:rPr>
            </w:pPr>
          </w:p>
        </w:tc>
        <w:tc>
          <w:tcPr>
            <w:tcW w:w="3827" w:type="dxa"/>
            <w:vMerge/>
            <w:tcMar>
              <w:top w:w="57" w:type="dxa"/>
              <w:bottom w:w="57" w:type="dxa"/>
            </w:tcMar>
          </w:tcPr>
          <w:p w14:paraId="0E1DD67E" w14:textId="77777777" w:rsidR="0048232D" w:rsidRDefault="0048232D" w:rsidP="00D04B89">
            <w:pPr>
              <w:spacing w:after="0"/>
              <w:rPr>
                <w:rFonts w:cs="Arial"/>
              </w:rPr>
            </w:pPr>
          </w:p>
        </w:tc>
        <w:tc>
          <w:tcPr>
            <w:tcW w:w="2977" w:type="dxa"/>
            <w:vMerge/>
            <w:shd w:val="clear" w:color="auto" w:fill="auto"/>
            <w:tcMar>
              <w:top w:w="57" w:type="dxa"/>
              <w:bottom w:w="57" w:type="dxa"/>
            </w:tcMar>
          </w:tcPr>
          <w:p w14:paraId="29BA690E" w14:textId="77777777" w:rsidR="0048232D" w:rsidRDefault="0048232D" w:rsidP="007E6A33">
            <w:pPr>
              <w:spacing w:after="0"/>
              <w:rPr>
                <w:rFonts w:cs="Arial"/>
              </w:rPr>
            </w:pPr>
          </w:p>
        </w:tc>
        <w:tc>
          <w:tcPr>
            <w:tcW w:w="1417" w:type="dxa"/>
            <w:vMerge/>
            <w:shd w:val="clear" w:color="auto" w:fill="auto"/>
          </w:tcPr>
          <w:p w14:paraId="6F5D0A49" w14:textId="77777777" w:rsidR="0048232D" w:rsidRDefault="0048232D" w:rsidP="00D04B89">
            <w:pPr>
              <w:spacing w:after="0"/>
              <w:rPr>
                <w:rFonts w:cs="Arial"/>
              </w:rPr>
            </w:pPr>
          </w:p>
        </w:tc>
        <w:tc>
          <w:tcPr>
            <w:tcW w:w="2835" w:type="dxa"/>
          </w:tcPr>
          <w:p w14:paraId="27BB514B" w14:textId="77777777" w:rsidR="00EC7E17" w:rsidRDefault="00EC7E17" w:rsidP="00D04B89">
            <w:pPr>
              <w:spacing w:after="0"/>
              <w:rPr>
                <w:rFonts w:cs="Arial"/>
                <w:b/>
                <w:color w:val="FF0000"/>
              </w:rPr>
            </w:pPr>
          </w:p>
          <w:p w14:paraId="582A801D" w14:textId="77777777" w:rsidR="00EC7E17" w:rsidRDefault="00EC7E17" w:rsidP="00D04B89">
            <w:pPr>
              <w:spacing w:after="0"/>
              <w:rPr>
                <w:rFonts w:cs="Arial"/>
                <w:b/>
                <w:color w:val="FF0000"/>
              </w:rPr>
            </w:pPr>
          </w:p>
          <w:p w14:paraId="74A26819" w14:textId="77777777" w:rsidR="00EC7E17" w:rsidRDefault="00EC7E17" w:rsidP="00D04B89">
            <w:pPr>
              <w:spacing w:after="0"/>
              <w:rPr>
                <w:rFonts w:cs="Arial"/>
                <w:b/>
                <w:color w:val="FF0000"/>
              </w:rPr>
            </w:pPr>
          </w:p>
          <w:p w14:paraId="15808B7C" w14:textId="77777777" w:rsidR="00EC7E17" w:rsidRDefault="00EC7E17" w:rsidP="00D04B89">
            <w:pPr>
              <w:spacing w:after="0"/>
              <w:rPr>
                <w:rFonts w:cs="Arial"/>
                <w:b/>
                <w:color w:val="FF0000"/>
              </w:rPr>
            </w:pPr>
          </w:p>
          <w:p w14:paraId="7F73C605" w14:textId="77777777" w:rsidR="00EC7E17" w:rsidRDefault="00EC7E17" w:rsidP="00D04B89">
            <w:pPr>
              <w:spacing w:after="0"/>
              <w:rPr>
                <w:rFonts w:cs="Arial"/>
                <w:b/>
                <w:color w:val="FF0000"/>
              </w:rPr>
            </w:pPr>
          </w:p>
          <w:p w14:paraId="1780B3F1" w14:textId="77777777" w:rsidR="00EC7E17" w:rsidRDefault="00EC7E17" w:rsidP="00D04B89">
            <w:pPr>
              <w:spacing w:after="0"/>
              <w:rPr>
                <w:rFonts w:cs="Arial"/>
                <w:b/>
                <w:color w:val="FF0000"/>
              </w:rPr>
            </w:pPr>
          </w:p>
          <w:p w14:paraId="5F60884E" w14:textId="0E29FEB9" w:rsidR="00EC7E17" w:rsidRPr="00101307" w:rsidRDefault="00EC7E17" w:rsidP="00D04B89">
            <w:pPr>
              <w:spacing w:after="0"/>
              <w:rPr>
                <w:rFonts w:cs="Arial"/>
                <w:b/>
                <w:color w:val="FF0000"/>
              </w:rPr>
            </w:pPr>
          </w:p>
        </w:tc>
      </w:tr>
      <w:tr w:rsidR="00326C32" w:rsidRPr="00326C32" w14:paraId="06F5D9FC" w14:textId="77777777" w:rsidTr="00DA4888">
        <w:trPr>
          <w:trHeight w:hRule="exact" w:val="1706"/>
        </w:trPr>
        <w:tc>
          <w:tcPr>
            <w:tcW w:w="12582" w:type="dxa"/>
            <w:gridSpan w:val="6"/>
            <w:tcMar>
              <w:top w:w="57" w:type="dxa"/>
              <w:bottom w:w="57" w:type="dxa"/>
            </w:tcMar>
          </w:tcPr>
          <w:p w14:paraId="2E1E3667" w14:textId="77777777" w:rsidR="00792D03" w:rsidRDefault="00AF7193" w:rsidP="00D04B89">
            <w:pPr>
              <w:spacing w:after="0"/>
              <w:jc w:val="right"/>
              <w:rPr>
                <w:rFonts w:cs="Arial"/>
                <w:b/>
              </w:rPr>
            </w:pPr>
            <w:r>
              <w:rPr>
                <w:rFonts w:cs="Arial"/>
                <w:b/>
              </w:rPr>
              <w:lastRenderedPageBreak/>
              <w:t>B</w:t>
            </w:r>
            <w:r w:rsidR="00326C32" w:rsidRPr="00326C32">
              <w:rPr>
                <w:rFonts w:cs="Arial"/>
                <w:b/>
              </w:rPr>
              <w:t>udgeted cost</w:t>
            </w:r>
          </w:p>
          <w:p w14:paraId="44BDEE7B" w14:textId="011441D2" w:rsidR="00326C32" w:rsidRDefault="00792D03" w:rsidP="00D04B89">
            <w:pPr>
              <w:spacing w:after="0"/>
              <w:jc w:val="right"/>
              <w:rPr>
                <w:rFonts w:cs="Arial"/>
              </w:rPr>
            </w:pPr>
            <w:r w:rsidRPr="00792D03">
              <w:rPr>
                <w:rFonts w:cs="Arial"/>
              </w:rPr>
              <w:t xml:space="preserve">20% Assistant Headteacher  </w:t>
            </w:r>
            <w:r>
              <w:rPr>
                <w:rFonts w:cs="Arial"/>
              </w:rPr>
              <w:t>s</w:t>
            </w:r>
            <w:r w:rsidRPr="00792D03">
              <w:rPr>
                <w:rFonts w:cs="Arial"/>
              </w:rPr>
              <w:t>alary</w:t>
            </w:r>
          </w:p>
          <w:p w14:paraId="1319BD0B" w14:textId="77777777" w:rsidR="00792D03" w:rsidRDefault="00792D03" w:rsidP="00D04B89">
            <w:pPr>
              <w:spacing w:after="0"/>
              <w:jc w:val="right"/>
              <w:rPr>
                <w:rFonts w:cs="Arial"/>
              </w:rPr>
            </w:pPr>
            <w:r>
              <w:rPr>
                <w:rFonts w:cs="Arial"/>
              </w:rPr>
              <w:t>50% Pupil Premium Champion salary</w:t>
            </w:r>
          </w:p>
          <w:p w14:paraId="4F84C8F1" w14:textId="010C8760" w:rsidR="0077182D" w:rsidRDefault="00154754" w:rsidP="00D04B89">
            <w:pPr>
              <w:spacing w:after="0"/>
              <w:jc w:val="right"/>
              <w:rPr>
                <w:rFonts w:cs="Arial"/>
              </w:rPr>
            </w:pPr>
            <w:r>
              <w:rPr>
                <w:rFonts w:cs="Arial"/>
              </w:rPr>
              <w:t>Curriculum Enhancement F</w:t>
            </w:r>
            <w:r w:rsidR="0077182D">
              <w:rPr>
                <w:rFonts w:cs="Arial"/>
              </w:rPr>
              <w:t>und</w:t>
            </w:r>
          </w:p>
          <w:p w14:paraId="7B9F6546" w14:textId="341DB45F" w:rsidR="00DA4888" w:rsidRPr="00326C32" w:rsidRDefault="00DA4888" w:rsidP="00D04B89">
            <w:pPr>
              <w:spacing w:after="0"/>
              <w:jc w:val="right"/>
              <w:rPr>
                <w:rFonts w:cs="Arial"/>
              </w:rPr>
            </w:pPr>
            <w:r>
              <w:rPr>
                <w:rFonts w:cs="Arial"/>
              </w:rPr>
              <w:t>10 hours a week LSA support</w:t>
            </w:r>
          </w:p>
        </w:tc>
        <w:tc>
          <w:tcPr>
            <w:tcW w:w="2835" w:type="dxa"/>
          </w:tcPr>
          <w:p w14:paraId="54B5279F" w14:textId="77777777" w:rsidR="00792D03" w:rsidRDefault="00792D03" w:rsidP="00D04B89">
            <w:pPr>
              <w:spacing w:after="0"/>
              <w:rPr>
                <w:rFonts w:cs="Arial"/>
              </w:rPr>
            </w:pPr>
          </w:p>
          <w:p w14:paraId="675AB93F" w14:textId="3E926BD7" w:rsidR="00412A1C" w:rsidRDefault="00EE5AB9" w:rsidP="00D04B89">
            <w:pPr>
              <w:spacing w:after="0"/>
              <w:rPr>
                <w:rFonts w:cs="Arial"/>
              </w:rPr>
            </w:pPr>
            <w:r>
              <w:rPr>
                <w:rFonts w:cs="Arial"/>
              </w:rPr>
              <w:t>£10</w:t>
            </w:r>
            <w:r w:rsidR="00792D03">
              <w:rPr>
                <w:rFonts w:cs="Arial"/>
              </w:rPr>
              <w:t xml:space="preserve">660 </w:t>
            </w:r>
          </w:p>
          <w:p w14:paraId="1E819622" w14:textId="37C0DFF8" w:rsidR="00412A1C" w:rsidRDefault="00EE5AB9" w:rsidP="00D04B89">
            <w:pPr>
              <w:spacing w:after="0"/>
              <w:rPr>
                <w:rFonts w:cs="Arial"/>
              </w:rPr>
            </w:pPr>
            <w:r>
              <w:rPr>
                <w:rFonts w:cs="Arial"/>
              </w:rPr>
              <w:t>£15</w:t>
            </w:r>
            <w:r w:rsidR="00792D03">
              <w:rPr>
                <w:rFonts w:cs="Arial"/>
              </w:rPr>
              <w:t>500</w:t>
            </w:r>
          </w:p>
          <w:p w14:paraId="6C694D92" w14:textId="745016F6" w:rsidR="00412A1C" w:rsidRDefault="0077182D" w:rsidP="00D04B89">
            <w:pPr>
              <w:spacing w:after="0"/>
              <w:rPr>
                <w:rFonts w:cs="Arial"/>
              </w:rPr>
            </w:pPr>
            <w:r>
              <w:rPr>
                <w:rFonts w:cs="Arial"/>
              </w:rPr>
              <w:t>£</w:t>
            </w:r>
            <w:r w:rsidR="00EE5AB9">
              <w:rPr>
                <w:rFonts w:cs="Arial"/>
              </w:rPr>
              <w:t>3000</w:t>
            </w:r>
          </w:p>
          <w:p w14:paraId="729D6CC9" w14:textId="3C7E6C35" w:rsidR="00DA4888" w:rsidRDefault="00EE5AB9" w:rsidP="00D04B89">
            <w:pPr>
              <w:spacing w:after="0"/>
              <w:rPr>
                <w:rFonts w:cs="Arial"/>
              </w:rPr>
            </w:pPr>
            <w:r>
              <w:rPr>
                <w:rFonts w:cs="Arial"/>
              </w:rPr>
              <w:t>£4</w:t>
            </w:r>
            <w:r w:rsidR="00DA4888">
              <w:rPr>
                <w:rFonts w:cs="Arial"/>
              </w:rPr>
              <w:t>800</w:t>
            </w:r>
          </w:p>
          <w:p w14:paraId="7C727F26" w14:textId="77777777" w:rsidR="00DA4888" w:rsidRDefault="00DA4888" w:rsidP="00D04B89">
            <w:pPr>
              <w:spacing w:after="0"/>
              <w:rPr>
                <w:rFonts w:cs="Arial"/>
              </w:rPr>
            </w:pPr>
          </w:p>
          <w:p w14:paraId="1ED1D539" w14:textId="77777777" w:rsidR="00412A1C" w:rsidRDefault="00412A1C" w:rsidP="00D04B89">
            <w:pPr>
              <w:spacing w:after="0"/>
              <w:rPr>
                <w:rFonts w:cs="Arial"/>
              </w:rPr>
            </w:pPr>
          </w:p>
          <w:p w14:paraId="72EDB6DB" w14:textId="77777777" w:rsidR="00412A1C" w:rsidRDefault="00412A1C" w:rsidP="00D04B89">
            <w:pPr>
              <w:spacing w:after="0"/>
              <w:rPr>
                <w:rFonts w:cs="Arial"/>
              </w:rPr>
            </w:pPr>
          </w:p>
          <w:p w14:paraId="248CF6E2" w14:textId="77777777" w:rsidR="00412A1C" w:rsidRDefault="00412A1C" w:rsidP="00D04B89">
            <w:pPr>
              <w:spacing w:after="0"/>
              <w:rPr>
                <w:rFonts w:cs="Arial"/>
              </w:rPr>
            </w:pPr>
          </w:p>
          <w:p w14:paraId="2CFD280A" w14:textId="715B7BA6" w:rsidR="00412A1C" w:rsidRPr="00326C32" w:rsidRDefault="00412A1C" w:rsidP="00D04B89">
            <w:pPr>
              <w:spacing w:after="0"/>
              <w:rPr>
                <w:rFonts w:cs="Arial"/>
              </w:rPr>
            </w:pPr>
          </w:p>
        </w:tc>
      </w:tr>
    </w:tbl>
    <w:p w14:paraId="3F39BB85" w14:textId="77777777" w:rsidR="00412A1C" w:rsidRDefault="00412A1C">
      <w:r>
        <w:br w:type="page"/>
      </w:r>
    </w:p>
    <w:tbl>
      <w:tblPr>
        <w:tblStyle w:val="TableGrid"/>
        <w:tblW w:w="15417" w:type="dxa"/>
        <w:tblLayout w:type="fixed"/>
        <w:tblLook w:val="04A0" w:firstRow="1" w:lastRow="0" w:firstColumn="1" w:lastColumn="0" w:noHBand="0" w:noVBand="1"/>
      </w:tblPr>
      <w:tblGrid>
        <w:gridCol w:w="2233"/>
        <w:gridCol w:w="2124"/>
        <w:gridCol w:w="3688"/>
        <w:gridCol w:w="3118"/>
        <w:gridCol w:w="1421"/>
        <w:gridCol w:w="2833"/>
      </w:tblGrid>
      <w:tr w:rsidR="00326C32" w:rsidRPr="00326C32" w14:paraId="571E8CCF" w14:textId="77777777" w:rsidTr="00531CFD">
        <w:trPr>
          <w:trHeight w:hRule="exact" w:val="340"/>
        </w:trPr>
        <w:tc>
          <w:tcPr>
            <w:tcW w:w="15417" w:type="dxa"/>
            <w:gridSpan w:val="6"/>
            <w:tcMar>
              <w:top w:w="57" w:type="dxa"/>
              <w:bottom w:w="57" w:type="dxa"/>
            </w:tcMar>
          </w:tcPr>
          <w:p w14:paraId="20B83D90" w14:textId="6D5DB6C6" w:rsidR="00326C32" w:rsidRPr="00326C32" w:rsidRDefault="00326C32" w:rsidP="00AD1C4B">
            <w:pPr>
              <w:pStyle w:val="ListParagraph"/>
              <w:numPr>
                <w:ilvl w:val="0"/>
                <w:numId w:val="26"/>
              </w:numPr>
              <w:spacing w:after="0" w:line="240" w:lineRule="auto"/>
              <w:ind w:left="426" w:hanging="142"/>
              <w:contextualSpacing w:val="0"/>
              <w:rPr>
                <w:rFonts w:cs="Arial"/>
                <w:b/>
              </w:rPr>
            </w:pPr>
            <w:r w:rsidRPr="00326C32">
              <w:rPr>
                <w:rFonts w:cs="Arial"/>
                <w:b/>
              </w:rPr>
              <w:lastRenderedPageBreak/>
              <w:t>Targeted support</w:t>
            </w:r>
          </w:p>
        </w:tc>
      </w:tr>
      <w:tr w:rsidR="00326C32" w:rsidRPr="00326C32" w14:paraId="4C246537" w14:textId="77777777" w:rsidTr="00222F31">
        <w:trPr>
          <w:trHeight w:hRule="exact" w:val="865"/>
        </w:trPr>
        <w:tc>
          <w:tcPr>
            <w:tcW w:w="2233" w:type="dxa"/>
            <w:tcMar>
              <w:top w:w="57" w:type="dxa"/>
              <w:bottom w:w="57" w:type="dxa"/>
            </w:tcMar>
          </w:tcPr>
          <w:p w14:paraId="4A0CD6B0" w14:textId="77777777" w:rsidR="00326C32" w:rsidRPr="00326C32" w:rsidRDefault="00326C32" w:rsidP="00D04B89">
            <w:pPr>
              <w:spacing w:after="0"/>
              <w:rPr>
                <w:rFonts w:cs="Arial"/>
                <w:b/>
              </w:rPr>
            </w:pPr>
            <w:r w:rsidRPr="00326C32">
              <w:rPr>
                <w:rFonts w:cs="Arial"/>
                <w:b/>
              </w:rPr>
              <w:t>Desired outcome</w:t>
            </w:r>
          </w:p>
        </w:tc>
        <w:tc>
          <w:tcPr>
            <w:tcW w:w="2124" w:type="dxa"/>
            <w:tcMar>
              <w:top w:w="57" w:type="dxa"/>
              <w:bottom w:w="57" w:type="dxa"/>
            </w:tcMar>
          </w:tcPr>
          <w:p w14:paraId="6994F095" w14:textId="77777777" w:rsidR="00326C32" w:rsidRPr="00326C32" w:rsidRDefault="00326C32" w:rsidP="00D04B89">
            <w:pPr>
              <w:spacing w:after="0"/>
              <w:rPr>
                <w:rFonts w:cs="Arial"/>
                <w:b/>
              </w:rPr>
            </w:pPr>
            <w:r w:rsidRPr="00326C32">
              <w:rPr>
                <w:rFonts w:cs="Arial"/>
                <w:b/>
              </w:rPr>
              <w:t>Chosen action / approach</w:t>
            </w:r>
          </w:p>
        </w:tc>
        <w:tc>
          <w:tcPr>
            <w:tcW w:w="3688" w:type="dxa"/>
            <w:tcMar>
              <w:top w:w="57" w:type="dxa"/>
              <w:bottom w:w="57" w:type="dxa"/>
            </w:tcMar>
          </w:tcPr>
          <w:p w14:paraId="11DE6B62" w14:textId="5A6337B9" w:rsidR="00326C32" w:rsidRPr="00326C32" w:rsidRDefault="00EA4174" w:rsidP="00D04B89">
            <w:pPr>
              <w:spacing w:after="0"/>
              <w:rPr>
                <w:rFonts w:cs="Arial"/>
                <w:b/>
              </w:rPr>
            </w:pPr>
            <w:r>
              <w:rPr>
                <w:rFonts w:cs="Arial"/>
                <w:b/>
              </w:rPr>
              <w:t>What is the evidence and</w:t>
            </w:r>
            <w:r w:rsidR="00326C32" w:rsidRPr="00326C32">
              <w:rPr>
                <w:rFonts w:cs="Arial"/>
                <w:b/>
              </w:rPr>
              <w:t xml:space="preserve"> rationale for this choice?</w:t>
            </w:r>
          </w:p>
        </w:tc>
        <w:tc>
          <w:tcPr>
            <w:tcW w:w="3118" w:type="dxa"/>
            <w:tcMar>
              <w:top w:w="57" w:type="dxa"/>
              <w:bottom w:w="57" w:type="dxa"/>
            </w:tcMar>
          </w:tcPr>
          <w:p w14:paraId="1CCA4D9E" w14:textId="77777777" w:rsidR="00326C32" w:rsidRPr="00326C32" w:rsidRDefault="00326C32" w:rsidP="00D04B89">
            <w:pPr>
              <w:spacing w:after="0"/>
              <w:rPr>
                <w:rFonts w:cs="Arial"/>
                <w:b/>
              </w:rPr>
            </w:pPr>
            <w:r w:rsidRPr="00326C32">
              <w:rPr>
                <w:rFonts w:cs="Arial"/>
                <w:b/>
              </w:rPr>
              <w:t>How will you ensure it is implemented well?</w:t>
            </w:r>
          </w:p>
        </w:tc>
        <w:tc>
          <w:tcPr>
            <w:tcW w:w="1421" w:type="dxa"/>
          </w:tcPr>
          <w:p w14:paraId="18107706" w14:textId="77777777" w:rsidR="00326C32" w:rsidRPr="00326C32" w:rsidRDefault="00326C32" w:rsidP="00D04B89">
            <w:pPr>
              <w:spacing w:after="0"/>
              <w:rPr>
                <w:rFonts w:cs="Arial"/>
                <w:b/>
              </w:rPr>
            </w:pPr>
            <w:r w:rsidRPr="00326C32">
              <w:rPr>
                <w:rFonts w:cs="Arial"/>
                <w:b/>
              </w:rPr>
              <w:t>Staff lead</w:t>
            </w:r>
          </w:p>
        </w:tc>
        <w:tc>
          <w:tcPr>
            <w:tcW w:w="2833" w:type="dxa"/>
          </w:tcPr>
          <w:p w14:paraId="4AB2E5BD" w14:textId="0036A2C0" w:rsidR="00326C32" w:rsidRPr="00326C32" w:rsidRDefault="00EA4174" w:rsidP="00D04B89">
            <w:pPr>
              <w:spacing w:after="0"/>
              <w:rPr>
                <w:rFonts w:cs="Arial"/>
                <w:b/>
              </w:rPr>
            </w:pPr>
            <w:r>
              <w:rPr>
                <w:rFonts w:cs="Arial"/>
                <w:b/>
              </w:rPr>
              <w:t>When will you review implementation?</w:t>
            </w:r>
          </w:p>
        </w:tc>
      </w:tr>
      <w:tr w:rsidR="002838F3" w:rsidRPr="00326C32" w14:paraId="6F0E7814" w14:textId="77777777" w:rsidTr="00AB6D7A">
        <w:trPr>
          <w:trHeight w:hRule="exact" w:val="10135"/>
        </w:trPr>
        <w:tc>
          <w:tcPr>
            <w:tcW w:w="2233" w:type="dxa"/>
            <w:tcMar>
              <w:top w:w="57" w:type="dxa"/>
              <w:bottom w:w="57" w:type="dxa"/>
            </w:tcMar>
          </w:tcPr>
          <w:p w14:paraId="430EAD5F" w14:textId="1E2AB2E4" w:rsidR="002838F3" w:rsidRDefault="00412A1C" w:rsidP="00425515">
            <w:pPr>
              <w:spacing w:after="0"/>
              <w:rPr>
                <w:rFonts w:cs="Arial"/>
                <w:b/>
              </w:rPr>
            </w:pPr>
            <w:r>
              <w:rPr>
                <w:rFonts w:cs="Arial"/>
                <w:b/>
              </w:rPr>
              <w:lastRenderedPageBreak/>
              <w:t>D</w:t>
            </w:r>
          </w:p>
          <w:p w14:paraId="0C896B3D" w14:textId="55186569" w:rsidR="00412A1C" w:rsidRDefault="00412A1C" w:rsidP="00425515">
            <w:pPr>
              <w:spacing w:after="0"/>
              <w:rPr>
                <w:rFonts w:cs="Arial"/>
              </w:rPr>
            </w:pPr>
            <w:r w:rsidRPr="00412A1C">
              <w:rPr>
                <w:rFonts w:cs="Arial"/>
              </w:rPr>
              <w:t>Communic</w:t>
            </w:r>
            <w:r w:rsidR="000953C0">
              <w:rPr>
                <w:rFonts w:cs="Arial"/>
              </w:rPr>
              <w:t>a</w:t>
            </w:r>
            <w:r w:rsidR="00154754">
              <w:rPr>
                <w:rFonts w:cs="Arial"/>
              </w:rPr>
              <w:t xml:space="preserve">tion and Language difficulties and/or </w:t>
            </w:r>
            <w:r w:rsidR="000953C0">
              <w:rPr>
                <w:rFonts w:cs="Arial"/>
              </w:rPr>
              <w:t>Additional Learning needs.</w:t>
            </w:r>
          </w:p>
          <w:p w14:paraId="48965094" w14:textId="4D98B65E" w:rsidR="00353174" w:rsidRPr="00412A1C" w:rsidRDefault="00584B96" w:rsidP="00425515">
            <w:pPr>
              <w:spacing w:after="0"/>
              <w:rPr>
                <w:rFonts w:cs="Arial"/>
              </w:rPr>
            </w:pPr>
            <w:r>
              <w:rPr>
                <w:rFonts w:cs="Arial"/>
              </w:rPr>
              <w:t xml:space="preserve">100% </w:t>
            </w:r>
            <w:r w:rsidR="00353174">
              <w:rPr>
                <w:rFonts w:cs="Arial"/>
              </w:rPr>
              <w:t>PP children will achieve the SMART targets from their PP plan or from their Learning Plan</w:t>
            </w:r>
          </w:p>
          <w:p w14:paraId="0EFF9158" w14:textId="77777777" w:rsidR="002838F3" w:rsidRDefault="002838F3" w:rsidP="00D04B89">
            <w:pPr>
              <w:spacing w:after="0"/>
              <w:rPr>
                <w:rFonts w:cs="Arial"/>
              </w:rPr>
            </w:pPr>
          </w:p>
        </w:tc>
        <w:tc>
          <w:tcPr>
            <w:tcW w:w="2124" w:type="dxa"/>
            <w:tcMar>
              <w:top w:w="57" w:type="dxa"/>
              <w:bottom w:w="57" w:type="dxa"/>
            </w:tcMar>
          </w:tcPr>
          <w:p w14:paraId="251DF100" w14:textId="33BBB6FD" w:rsidR="002838F3" w:rsidRDefault="00154754" w:rsidP="00425515">
            <w:pPr>
              <w:spacing w:after="0"/>
              <w:rPr>
                <w:rFonts w:cs="Arial"/>
              </w:rPr>
            </w:pPr>
            <w:r>
              <w:rPr>
                <w:rFonts w:cs="Arial"/>
              </w:rPr>
              <w:t>Quality First T</w:t>
            </w:r>
            <w:r w:rsidR="002838F3">
              <w:rPr>
                <w:rFonts w:cs="Arial"/>
              </w:rPr>
              <w:t>eaching for all children in all classrooms</w:t>
            </w:r>
          </w:p>
          <w:p w14:paraId="08B35E87" w14:textId="77777777" w:rsidR="002838F3" w:rsidRDefault="002838F3" w:rsidP="00425515">
            <w:pPr>
              <w:spacing w:after="0"/>
              <w:rPr>
                <w:rFonts w:cs="Arial"/>
              </w:rPr>
            </w:pPr>
          </w:p>
          <w:p w14:paraId="7D7787F9" w14:textId="0F055861" w:rsidR="002838F3" w:rsidRDefault="00353174" w:rsidP="00D04B89">
            <w:pPr>
              <w:spacing w:after="0"/>
              <w:rPr>
                <w:rFonts w:cs="Arial"/>
              </w:rPr>
            </w:pPr>
            <w:r>
              <w:rPr>
                <w:rFonts w:cs="Arial"/>
              </w:rPr>
              <w:t>Specific Learning P</w:t>
            </w:r>
            <w:r w:rsidR="002838F3">
              <w:rPr>
                <w:rFonts w:cs="Arial"/>
              </w:rPr>
              <w:t>lans for children with additional speech and language needs.</w:t>
            </w:r>
          </w:p>
        </w:tc>
        <w:tc>
          <w:tcPr>
            <w:tcW w:w="3688" w:type="dxa"/>
            <w:tcMar>
              <w:top w:w="57" w:type="dxa"/>
              <w:bottom w:w="57" w:type="dxa"/>
            </w:tcMar>
          </w:tcPr>
          <w:p w14:paraId="5A1C72C4" w14:textId="5F73CE57" w:rsidR="000113F2" w:rsidRDefault="002838F3" w:rsidP="00425515">
            <w:pPr>
              <w:spacing w:after="0"/>
              <w:rPr>
                <w:rFonts w:cs="Arial"/>
              </w:rPr>
            </w:pPr>
            <w:r>
              <w:rPr>
                <w:rFonts w:cs="Arial"/>
              </w:rPr>
              <w:t xml:space="preserve">At Walter Infant School we </w:t>
            </w:r>
            <w:r w:rsidR="0015332D">
              <w:rPr>
                <w:rFonts w:cs="Arial"/>
              </w:rPr>
              <w:t xml:space="preserve">recognise the </w:t>
            </w:r>
            <w:r w:rsidR="00154754">
              <w:rPr>
                <w:rFonts w:cs="Arial"/>
              </w:rPr>
              <w:t xml:space="preserve">need </w:t>
            </w:r>
            <w:r w:rsidR="0015332D">
              <w:rPr>
                <w:rFonts w:cs="Arial"/>
              </w:rPr>
              <w:t xml:space="preserve">for children with additional learning needs to be supported fully. </w:t>
            </w:r>
          </w:p>
          <w:p w14:paraId="3A7E1CD2" w14:textId="390B6954" w:rsidR="002838F3" w:rsidRDefault="00055647" w:rsidP="00425515">
            <w:pPr>
              <w:spacing w:after="0"/>
              <w:rPr>
                <w:rFonts w:cs="Arial"/>
              </w:rPr>
            </w:pPr>
            <w:r>
              <w:rPr>
                <w:rFonts w:cs="Arial"/>
              </w:rPr>
              <w:t>B</w:t>
            </w:r>
            <w:r w:rsidR="00EB1C54" w:rsidRPr="00EB1C54">
              <w:rPr>
                <w:rFonts w:cs="Arial"/>
              </w:rPr>
              <w:t>ased on the thinking and ideals found in the SEND Code of Practice 2014, interventions are most effective when delivered in a clear timeframe, with S</w:t>
            </w:r>
            <w:r w:rsidR="00EB1C54">
              <w:rPr>
                <w:rFonts w:cs="Arial"/>
              </w:rPr>
              <w:t xml:space="preserve">pecific </w:t>
            </w:r>
            <w:r w:rsidR="00EB1C54" w:rsidRPr="00EB1C54">
              <w:rPr>
                <w:rFonts w:cs="Arial"/>
              </w:rPr>
              <w:t>M</w:t>
            </w:r>
            <w:r w:rsidR="00EB1C54">
              <w:rPr>
                <w:rFonts w:cs="Arial"/>
              </w:rPr>
              <w:t xml:space="preserve">easurable </w:t>
            </w:r>
            <w:r w:rsidR="00EB1C54" w:rsidRPr="00EB1C54">
              <w:rPr>
                <w:rFonts w:cs="Arial"/>
              </w:rPr>
              <w:t>A</w:t>
            </w:r>
            <w:r w:rsidR="00EB1C54">
              <w:rPr>
                <w:rFonts w:cs="Arial"/>
              </w:rPr>
              <w:t xml:space="preserve">chievable </w:t>
            </w:r>
            <w:r w:rsidR="00EB1C54" w:rsidRPr="00EB1C54">
              <w:rPr>
                <w:rFonts w:cs="Arial"/>
              </w:rPr>
              <w:t>R</w:t>
            </w:r>
            <w:r w:rsidR="00EB1C54">
              <w:rPr>
                <w:rFonts w:cs="Arial"/>
              </w:rPr>
              <w:t xml:space="preserve">ealistic </w:t>
            </w:r>
            <w:r w:rsidR="00EB1C54" w:rsidRPr="00EB1C54">
              <w:rPr>
                <w:rFonts w:cs="Arial"/>
              </w:rPr>
              <w:t>T</w:t>
            </w:r>
            <w:r w:rsidR="00EB1C54">
              <w:rPr>
                <w:rFonts w:cs="Arial"/>
              </w:rPr>
              <w:t>ime focused (SMART)</w:t>
            </w:r>
            <w:r w:rsidR="00EB1C54" w:rsidRPr="00EB1C54">
              <w:rPr>
                <w:rFonts w:cs="Arial"/>
              </w:rPr>
              <w:t xml:space="preserve"> targets to achieve and when based on sound research. These SMART targets must also be regularly reviewed to </w:t>
            </w:r>
            <w:r w:rsidR="00154754">
              <w:rPr>
                <w:rFonts w:cs="Arial"/>
              </w:rPr>
              <w:t>measure the</w:t>
            </w:r>
            <w:r w:rsidR="00EB1C54" w:rsidRPr="00EB1C54">
              <w:rPr>
                <w:rFonts w:cs="Arial"/>
              </w:rPr>
              <w:t xml:space="preserve"> impact.</w:t>
            </w:r>
          </w:p>
          <w:p w14:paraId="13246F4C" w14:textId="77777777" w:rsidR="002838F3" w:rsidRDefault="002838F3" w:rsidP="00425515">
            <w:pPr>
              <w:spacing w:after="0"/>
              <w:rPr>
                <w:rFonts w:cs="Arial"/>
              </w:rPr>
            </w:pPr>
          </w:p>
          <w:p w14:paraId="0F1F9334" w14:textId="7084FD55" w:rsidR="00AA665E" w:rsidRDefault="0015332D" w:rsidP="00BF5659">
            <w:pPr>
              <w:spacing w:after="0"/>
              <w:rPr>
                <w:rFonts w:cs="Arial"/>
              </w:rPr>
            </w:pPr>
            <w:r>
              <w:rPr>
                <w:rFonts w:cs="Arial"/>
              </w:rPr>
              <w:t xml:space="preserve">Children with speech and language needs will follow an individualised programme. </w:t>
            </w:r>
            <w:r w:rsidR="00AA665E" w:rsidRPr="00AA665E">
              <w:rPr>
                <w:rFonts w:cs="Arial"/>
              </w:rPr>
              <w:t>Oral language interventions emphasise the importance of spoken language and verbal interaction in the classroom. They are based on the idea that comprehension and reading skills benefit from explicit discussion of either the content or processes of learning, or both.</w:t>
            </w:r>
            <w:r w:rsidR="00EB1596">
              <w:rPr>
                <w:rFonts w:cs="Arial"/>
              </w:rPr>
              <w:t xml:space="preserve"> Read more by clicking on this link.</w:t>
            </w:r>
            <w:r w:rsidR="000E2B47">
              <w:rPr>
                <w:rFonts w:cs="Arial"/>
              </w:rPr>
              <w:t xml:space="preserve"> </w:t>
            </w:r>
            <w:hyperlink r:id="rId20" w:history="1">
              <w:r w:rsidR="00EB1596">
                <w:rPr>
                  <w:rStyle w:val="Hyperlink"/>
                  <w:rFonts w:cs="Arial"/>
                </w:rPr>
                <w:t>Oral language interventions</w:t>
              </w:r>
            </w:hyperlink>
          </w:p>
          <w:p w14:paraId="6DA865B3" w14:textId="140C4A23" w:rsidR="00AA665E" w:rsidRDefault="00AA665E" w:rsidP="00BF5659">
            <w:pPr>
              <w:spacing w:after="0"/>
              <w:rPr>
                <w:rFonts w:cs="Arial"/>
              </w:rPr>
            </w:pPr>
          </w:p>
        </w:tc>
        <w:tc>
          <w:tcPr>
            <w:tcW w:w="3118" w:type="dxa"/>
            <w:tcMar>
              <w:top w:w="57" w:type="dxa"/>
              <w:bottom w:w="57" w:type="dxa"/>
            </w:tcMar>
          </w:tcPr>
          <w:p w14:paraId="220CD350" w14:textId="326078E2" w:rsidR="00EB1C54" w:rsidRDefault="00EB1C54" w:rsidP="00D04B89">
            <w:pPr>
              <w:spacing w:after="0"/>
              <w:rPr>
                <w:rFonts w:cs="Arial"/>
              </w:rPr>
            </w:pPr>
            <w:r w:rsidRPr="00EB1C54">
              <w:rPr>
                <w:rFonts w:cs="Arial"/>
              </w:rPr>
              <w:t>Ensure that a baseline judgement or assessment is made</w:t>
            </w:r>
            <w:r w:rsidR="00055647">
              <w:rPr>
                <w:rFonts w:cs="Arial"/>
              </w:rPr>
              <w:t xml:space="preserve"> prior to the invention starting</w:t>
            </w:r>
            <w:r w:rsidRPr="00EB1C54">
              <w:rPr>
                <w:rFonts w:cs="Arial"/>
              </w:rPr>
              <w:t>, in order to measure the impact or effectiveness at the end of the targeted intervention.</w:t>
            </w:r>
            <w:r w:rsidR="00055647">
              <w:rPr>
                <w:rFonts w:cs="Arial"/>
              </w:rPr>
              <w:t xml:space="preserve"> This should be documented on the child’s In</w:t>
            </w:r>
            <w:r w:rsidR="00154754">
              <w:rPr>
                <w:rFonts w:cs="Arial"/>
              </w:rPr>
              <w:t>dividual Educational Plan (IEP) known as Learning Plans at Walter Infant School.</w:t>
            </w:r>
          </w:p>
          <w:p w14:paraId="611356F0" w14:textId="77777777" w:rsidR="00EB1C54" w:rsidRDefault="00EB1C54" w:rsidP="00D04B89">
            <w:pPr>
              <w:spacing w:after="0"/>
              <w:rPr>
                <w:rFonts w:cs="Arial"/>
              </w:rPr>
            </w:pPr>
          </w:p>
          <w:p w14:paraId="705262CF" w14:textId="0B9042B0" w:rsidR="002838F3" w:rsidRDefault="002838F3" w:rsidP="00055647">
            <w:pPr>
              <w:spacing w:after="0"/>
              <w:rPr>
                <w:rFonts w:cs="Arial"/>
              </w:rPr>
            </w:pPr>
            <w:r>
              <w:rPr>
                <w:rFonts w:cs="Arial"/>
              </w:rPr>
              <w:t>Progress</w:t>
            </w:r>
            <w:r w:rsidR="00055647">
              <w:rPr>
                <w:rFonts w:cs="Arial"/>
              </w:rPr>
              <w:t xml:space="preserve"> and impact to be </w:t>
            </w:r>
            <w:r>
              <w:rPr>
                <w:rFonts w:cs="Arial"/>
              </w:rPr>
              <w:t>monitored and reviewed by SLT and Special Educational Needs Coordinator (SENCO).</w:t>
            </w:r>
          </w:p>
        </w:tc>
        <w:tc>
          <w:tcPr>
            <w:tcW w:w="1421" w:type="dxa"/>
          </w:tcPr>
          <w:p w14:paraId="23A596DD" w14:textId="3C1ADB73" w:rsidR="002838F3" w:rsidRDefault="002838F3" w:rsidP="00D04B89">
            <w:pPr>
              <w:spacing w:after="0"/>
              <w:rPr>
                <w:rFonts w:cs="Arial"/>
              </w:rPr>
            </w:pPr>
            <w:r>
              <w:rPr>
                <w:rFonts w:cs="Arial"/>
              </w:rPr>
              <w:t>Assistant Head and SENCO</w:t>
            </w:r>
          </w:p>
        </w:tc>
        <w:tc>
          <w:tcPr>
            <w:tcW w:w="2833" w:type="dxa"/>
          </w:tcPr>
          <w:p w14:paraId="229952E9" w14:textId="6D619FF8" w:rsidR="002838F3" w:rsidRDefault="002838F3" w:rsidP="00D04B89">
            <w:pPr>
              <w:spacing w:after="0"/>
              <w:rPr>
                <w:rFonts w:cs="Arial"/>
              </w:rPr>
            </w:pPr>
            <w:r w:rsidRPr="003236AA">
              <w:rPr>
                <w:rFonts w:cs="Arial"/>
                <w:color w:val="auto"/>
              </w:rPr>
              <w:t>Every term</w:t>
            </w:r>
          </w:p>
        </w:tc>
      </w:tr>
      <w:tr w:rsidR="00AB6D7A" w:rsidRPr="00326C32" w14:paraId="3D15B7DD" w14:textId="77777777" w:rsidTr="00222F31">
        <w:trPr>
          <w:trHeight w:hRule="exact" w:val="616"/>
        </w:trPr>
        <w:tc>
          <w:tcPr>
            <w:tcW w:w="2233" w:type="dxa"/>
            <w:tcMar>
              <w:top w:w="57" w:type="dxa"/>
              <w:bottom w:w="57" w:type="dxa"/>
            </w:tcMar>
          </w:tcPr>
          <w:p w14:paraId="587563EC" w14:textId="77777777" w:rsidR="00AB6D7A" w:rsidRDefault="00AB6D7A" w:rsidP="00D04B89">
            <w:pPr>
              <w:spacing w:after="0"/>
              <w:rPr>
                <w:rFonts w:cs="Arial"/>
                <w:b/>
              </w:rPr>
            </w:pPr>
          </w:p>
        </w:tc>
        <w:tc>
          <w:tcPr>
            <w:tcW w:w="2124" w:type="dxa"/>
            <w:tcMar>
              <w:top w:w="57" w:type="dxa"/>
              <w:bottom w:w="57" w:type="dxa"/>
            </w:tcMar>
          </w:tcPr>
          <w:p w14:paraId="2A8741FB" w14:textId="77777777" w:rsidR="00AB6D7A" w:rsidRDefault="00AB6D7A" w:rsidP="00D04B89">
            <w:pPr>
              <w:spacing w:after="0"/>
              <w:rPr>
                <w:rFonts w:cs="Arial"/>
              </w:rPr>
            </w:pPr>
          </w:p>
        </w:tc>
        <w:tc>
          <w:tcPr>
            <w:tcW w:w="3688" w:type="dxa"/>
            <w:tcMar>
              <w:top w:w="57" w:type="dxa"/>
              <w:bottom w:w="57" w:type="dxa"/>
            </w:tcMar>
          </w:tcPr>
          <w:p w14:paraId="21FB0D95" w14:textId="77777777" w:rsidR="00AB6D7A" w:rsidRDefault="00AB6D7A" w:rsidP="00BF5659">
            <w:pPr>
              <w:spacing w:after="0"/>
              <w:rPr>
                <w:rFonts w:cs="Arial"/>
              </w:rPr>
            </w:pPr>
          </w:p>
        </w:tc>
        <w:tc>
          <w:tcPr>
            <w:tcW w:w="3118" w:type="dxa"/>
            <w:tcMar>
              <w:top w:w="57" w:type="dxa"/>
              <w:bottom w:w="57" w:type="dxa"/>
            </w:tcMar>
          </w:tcPr>
          <w:p w14:paraId="3744C6F9" w14:textId="77777777" w:rsidR="00AB6D7A" w:rsidRPr="00EB1C54" w:rsidRDefault="00AB6D7A" w:rsidP="00055647">
            <w:pPr>
              <w:spacing w:after="0"/>
              <w:rPr>
                <w:rFonts w:cs="Arial"/>
              </w:rPr>
            </w:pPr>
          </w:p>
        </w:tc>
        <w:tc>
          <w:tcPr>
            <w:tcW w:w="1421" w:type="dxa"/>
          </w:tcPr>
          <w:p w14:paraId="649220FC" w14:textId="77777777" w:rsidR="00AB6D7A" w:rsidRDefault="00AB6D7A" w:rsidP="00D04B89">
            <w:pPr>
              <w:spacing w:after="0"/>
              <w:rPr>
                <w:rFonts w:cs="Arial"/>
              </w:rPr>
            </w:pPr>
          </w:p>
        </w:tc>
        <w:tc>
          <w:tcPr>
            <w:tcW w:w="2833" w:type="dxa"/>
          </w:tcPr>
          <w:p w14:paraId="55085E47" w14:textId="77777777" w:rsidR="00AB6D7A" w:rsidRPr="003236AA" w:rsidRDefault="00AB6D7A" w:rsidP="00D04B89">
            <w:pPr>
              <w:spacing w:after="0"/>
              <w:rPr>
                <w:rFonts w:cs="Arial"/>
                <w:color w:val="auto"/>
              </w:rPr>
            </w:pPr>
          </w:p>
        </w:tc>
      </w:tr>
      <w:tr w:rsidR="0046042A" w:rsidRPr="00326C32" w14:paraId="4514EBFC" w14:textId="77777777" w:rsidTr="00222F31">
        <w:trPr>
          <w:trHeight w:val="2351"/>
        </w:trPr>
        <w:tc>
          <w:tcPr>
            <w:tcW w:w="2233" w:type="dxa"/>
            <w:tcMar>
              <w:top w:w="57" w:type="dxa"/>
              <w:bottom w:w="57" w:type="dxa"/>
            </w:tcMar>
          </w:tcPr>
          <w:p w14:paraId="1A7DB5BB" w14:textId="7DC728D0" w:rsidR="0046042A" w:rsidRDefault="0046042A" w:rsidP="00D04B89">
            <w:pPr>
              <w:spacing w:after="0"/>
              <w:rPr>
                <w:rFonts w:cs="Arial"/>
              </w:rPr>
            </w:pPr>
            <w:r w:rsidRPr="002838F3">
              <w:rPr>
                <w:rFonts w:cs="Arial"/>
                <w:b/>
              </w:rPr>
              <w:t xml:space="preserve">E </w:t>
            </w:r>
            <w:r>
              <w:rPr>
                <w:rFonts w:cs="Arial"/>
              </w:rPr>
              <w:br/>
            </w:r>
            <w:r w:rsidR="00154754">
              <w:rPr>
                <w:rFonts w:cs="Arial"/>
              </w:rPr>
              <w:t>Social and Emotional R</w:t>
            </w:r>
            <w:r w:rsidR="000953C0">
              <w:rPr>
                <w:rFonts w:cs="Arial"/>
              </w:rPr>
              <w:t>esilience</w:t>
            </w:r>
          </w:p>
          <w:p w14:paraId="1911408A" w14:textId="255853DF" w:rsidR="00353174" w:rsidRDefault="00353174" w:rsidP="00D04B89">
            <w:pPr>
              <w:spacing w:after="0"/>
              <w:rPr>
                <w:rFonts w:cs="Arial"/>
              </w:rPr>
            </w:pPr>
            <w:r>
              <w:rPr>
                <w:rFonts w:cs="Arial"/>
              </w:rPr>
              <w:t>All PP children with an identified emotional need will receive therapy/and or support to enable them to manage their feelings</w:t>
            </w:r>
          </w:p>
          <w:p w14:paraId="63B184AC" w14:textId="77777777" w:rsidR="0046042A" w:rsidRDefault="0046042A" w:rsidP="00D04B89">
            <w:pPr>
              <w:spacing w:after="0"/>
              <w:rPr>
                <w:rFonts w:cs="Arial"/>
              </w:rPr>
            </w:pPr>
          </w:p>
          <w:p w14:paraId="2C3BAE1A" w14:textId="77777777" w:rsidR="0046042A" w:rsidRDefault="0046042A" w:rsidP="00D04B89">
            <w:pPr>
              <w:spacing w:after="0"/>
              <w:rPr>
                <w:rFonts w:cs="Arial"/>
              </w:rPr>
            </w:pPr>
          </w:p>
          <w:p w14:paraId="2B4BDBDA" w14:textId="74176B38" w:rsidR="0046042A" w:rsidRPr="00326C32" w:rsidRDefault="0046042A" w:rsidP="00D04B89">
            <w:pPr>
              <w:spacing w:after="0"/>
              <w:rPr>
                <w:rFonts w:cs="Arial"/>
              </w:rPr>
            </w:pPr>
          </w:p>
        </w:tc>
        <w:tc>
          <w:tcPr>
            <w:tcW w:w="2124" w:type="dxa"/>
            <w:tcMar>
              <w:top w:w="57" w:type="dxa"/>
              <w:bottom w:w="57" w:type="dxa"/>
            </w:tcMar>
          </w:tcPr>
          <w:p w14:paraId="25BC0AB3" w14:textId="77777777" w:rsidR="0046042A" w:rsidRDefault="0046042A" w:rsidP="00D04B89">
            <w:pPr>
              <w:spacing w:after="0"/>
              <w:rPr>
                <w:rFonts w:cs="Arial"/>
              </w:rPr>
            </w:pPr>
            <w:r>
              <w:rPr>
                <w:rFonts w:cs="Arial"/>
              </w:rPr>
              <w:t>Access to Family support worker.</w:t>
            </w:r>
          </w:p>
          <w:p w14:paraId="48435252" w14:textId="77777777" w:rsidR="00EB1C54" w:rsidRDefault="00EB1C54" w:rsidP="00EB1C54">
            <w:pPr>
              <w:spacing w:after="0"/>
              <w:rPr>
                <w:rFonts w:cs="Arial"/>
              </w:rPr>
            </w:pPr>
          </w:p>
          <w:p w14:paraId="59B9F2CC" w14:textId="6D5FAECF" w:rsidR="00EB1C54" w:rsidRDefault="00EB1C54" w:rsidP="00EB1C54">
            <w:pPr>
              <w:spacing w:after="0"/>
              <w:rPr>
                <w:rFonts w:cs="Arial"/>
              </w:rPr>
            </w:pPr>
            <w:r>
              <w:rPr>
                <w:rFonts w:cs="Arial"/>
              </w:rPr>
              <w:t xml:space="preserve">Support from Pupil Premium Champion.  </w:t>
            </w:r>
          </w:p>
          <w:p w14:paraId="4DA4623C" w14:textId="77777777" w:rsidR="00EB1C54" w:rsidRDefault="00EB1C54" w:rsidP="00EB1C54">
            <w:pPr>
              <w:spacing w:after="0"/>
              <w:rPr>
                <w:rFonts w:cs="Arial"/>
              </w:rPr>
            </w:pPr>
          </w:p>
          <w:p w14:paraId="036802E2" w14:textId="2E70DF85" w:rsidR="00EB1C54" w:rsidRDefault="00EB1C54" w:rsidP="00EB1C54">
            <w:pPr>
              <w:spacing w:after="0"/>
              <w:rPr>
                <w:rFonts w:cs="Arial"/>
              </w:rPr>
            </w:pPr>
            <w:r>
              <w:rPr>
                <w:rFonts w:cs="Arial"/>
              </w:rPr>
              <w:t xml:space="preserve">Access to </w:t>
            </w:r>
            <w:r w:rsidR="00055647">
              <w:rPr>
                <w:rFonts w:cs="Arial"/>
              </w:rPr>
              <w:t xml:space="preserve">Assisted Canine </w:t>
            </w:r>
            <w:r>
              <w:rPr>
                <w:rFonts w:cs="Arial"/>
              </w:rPr>
              <w:t>Learning.</w:t>
            </w:r>
          </w:p>
          <w:p w14:paraId="6C143084" w14:textId="77777777" w:rsidR="00055647" w:rsidRDefault="00055647" w:rsidP="00EB1C54">
            <w:pPr>
              <w:spacing w:after="0"/>
              <w:rPr>
                <w:rFonts w:cs="Arial"/>
              </w:rPr>
            </w:pPr>
          </w:p>
          <w:p w14:paraId="5D963B60" w14:textId="6BEDB551" w:rsidR="00055647" w:rsidRDefault="00055647" w:rsidP="00EB1C54">
            <w:pPr>
              <w:spacing w:after="0"/>
              <w:rPr>
                <w:rFonts w:cs="Arial"/>
              </w:rPr>
            </w:pPr>
            <w:r>
              <w:rPr>
                <w:rFonts w:cs="Arial"/>
              </w:rPr>
              <w:t>Access to Social and Emotional interventions.</w:t>
            </w:r>
          </w:p>
          <w:p w14:paraId="446AC03D" w14:textId="77777777" w:rsidR="0046042A" w:rsidRDefault="0046042A" w:rsidP="00D04B89">
            <w:pPr>
              <w:spacing w:after="0"/>
              <w:rPr>
                <w:rFonts w:cs="Arial"/>
              </w:rPr>
            </w:pPr>
          </w:p>
          <w:p w14:paraId="183E111D" w14:textId="1BD8F5F0" w:rsidR="0046042A" w:rsidRPr="00326C32" w:rsidRDefault="0046042A" w:rsidP="00EB1C54">
            <w:pPr>
              <w:spacing w:after="0"/>
              <w:rPr>
                <w:rFonts w:cs="Arial"/>
              </w:rPr>
            </w:pPr>
          </w:p>
        </w:tc>
        <w:tc>
          <w:tcPr>
            <w:tcW w:w="3688" w:type="dxa"/>
            <w:tcMar>
              <w:top w:w="57" w:type="dxa"/>
              <w:bottom w:w="57" w:type="dxa"/>
            </w:tcMar>
          </w:tcPr>
          <w:p w14:paraId="452C8ED2" w14:textId="1BC651F9" w:rsidR="00EB1C54" w:rsidRDefault="00EB1C54" w:rsidP="00AA665E">
            <w:pPr>
              <w:spacing w:after="0"/>
              <w:rPr>
                <w:rFonts w:cs="Arial"/>
              </w:rPr>
            </w:pPr>
            <w:r w:rsidRPr="00EB1C54">
              <w:rPr>
                <w:rFonts w:cs="Arial"/>
              </w:rPr>
              <w:t>We feel that emotional resilience and wellbeing is key for many of our children, especially</w:t>
            </w:r>
            <w:r w:rsidR="00154754">
              <w:rPr>
                <w:rFonts w:cs="Arial"/>
              </w:rPr>
              <w:t xml:space="preserve"> for some of</w:t>
            </w:r>
            <w:r w:rsidRPr="00EB1C54">
              <w:rPr>
                <w:rFonts w:cs="Arial"/>
              </w:rPr>
              <w:t xml:space="preserve"> those eligible for PPG.</w:t>
            </w:r>
          </w:p>
          <w:p w14:paraId="3742937A" w14:textId="77777777" w:rsidR="00EB1C54" w:rsidRDefault="00EB1C54" w:rsidP="00AA665E">
            <w:pPr>
              <w:spacing w:after="0"/>
              <w:rPr>
                <w:rFonts w:cs="Arial"/>
              </w:rPr>
            </w:pPr>
          </w:p>
          <w:p w14:paraId="3983855A" w14:textId="0710C79A" w:rsidR="00EB1C54" w:rsidRDefault="00EB1C54" w:rsidP="00EB1C54">
            <w:pPr>
              <w:spacing w:after="0"/>
              <w:rPr>
                <w:rFonts w:cs="Arial"/>
              </w:rPr>
            </w:pPr>
            <w:r w:rsidRPr="00EB1C54">
              <w:rPr>
                <w:rFonts w:cs="Arial"/>
              </w:rPr>
              <w:t>Our F</w:t>
            </w:r>
            <w:r>
              <w:rPr>
                <w:rFonts w:cs="Arial"/>
              </w:rPr>
              <w:t xml:space="preserve">amily </w:t>
            </w:r>
            <w:r w:rsidRPr="00EB1C54">
              <w:rPr>
                <w:rFonts w:cs="Arial"/>
              </w:rPr>
              <w:t>S</w:t>
            </w:r>
            <w:r>
              <w:rPr>
                <w:rFonts w:cs="Arial"/>
              </w:rPr>
              <w:t xml:space="preserve">upport </w:t>
            </w:r>
            <w:r w:rsidRPr="00EB1C54">
              <w:rPr>
                <w:rFonts w:cs="Arial"/>
              </w:rPr>
              <w:t>A</w:t>
            </w:r>
            <w:r>
              <w:rPr>
                <w:rFonts w:cs="Arial"/>
              </w:rPr>
              <w:t>dvisor (FSA)</w:t>
            </w:r>
            <w:r w:rsidRPr="00EB1C54">
              <w:rPr>
                <w:rFonts w:cs="Arial"/>
              </w:rPr>
              <w:t xml:space="preserve"> provides key support for PPG pupils and other vulnerable groups, working with them through play activities to develop confidence, social interaction and wellbeing. Our FSA also provides support for managing feelings and building relationships. This helps our PPG pupils build emotional resilience and learn strategies for dealing with their own feelings. This, in turn, creates a more positive attitude to learning and willingness to participate in school life. With this support, attainment and progress are expected to improve.</w:t>
            </w:r>
          </w:p>
          <w:p w14:paraId="3B3BC144" w14:textId="77777777" w:rsidR="00055647" w:rsidRPr="00EB1C54" w:rsidRDefault="00055647" w:rsidP="00EB1C54">
            <w:pPr>
              <w:spacing w:after="0"/>
              <w:rPr>
                <w:rFonts w:cs="Arial"/>
              </w:rPr>
            </w:pPr>
          </w:p>
          <w:p w14:paraId="36C2741A" w14:textId="12503569" w:rsidR="00EB1C54" w:rsidRDefault="00154754" w:rsidP="00EB1C54">
            <w:pPr>
              <w:spacing w:after="0"/>
              <w:rPr>
                <w:rFonts w:cs="Arial"/>
              </w:rPr>
            </w:pPr>
            <w:r>
              <w:rPr>
                <w:rFonts w:cs="Arial"/>
              </w:rPr>
              <w:t xml:space="preserve">Our </w:t>
            </w:r>
            <w:r w:rsidR="00EB1C54" w:rsidRPr="00EB1C54">
              <w:rPr>
                <w:rFonts w:cs="Arial"/>
              </w:rPr>
              <w:t>FSA</w:t>
            </w:r>
            <w:r>
              <w:rPr>
                <w:rFonts w:cs="Arial"/>
              </w:rPr>
              <w:t xml:space="preserve"> is able to</w:t>
            </w:r>
            <w:r w:rsidR="00EB1C54" w:rsidRPr="00EB1C54">
              <w:rPr>
                <w:rFonts w:cs="Arial"/>
              </w:rPr>
              <w:t xml:space="preserve"> </w:t>
            </w:r>
            <w:r>
              <w:rPr>
                <w:rFonts w:cs="Arial"/>
              </w:rPr>
              <w:t>signpost our families</w:t>
            </w:r>
            <w:r w:rsidR="00055647">
              <w:rPr>
                <w:rFonts w:cs="Arial"/>
              </w:rPr>
              <w:t xml:space="preserve"> to</w:t>
            </w:r>
            <w:r w:rsidR="00EB1C54" w:rsidRPr="00EB1C54">
              <w:rPr>
                <w:rFonts w:cs="Arial"/>
              </w:rPr>
              <w:t xml:space="preserve"> parenting sessions </w:t>
            </w:r>
            <w:r w:rsidR="00055647">
              <w:rPr>
                <w:rFonts w:cs="Arial"/>
              </w:rPr>
              <w:t xml:space="preserve">and workshops. </w:t>
            </w:r>
            <w:r w:rsidR="00EB1C54" w:rsidRPr="00EB1C54">
              <w:rPr>
                <w:rFonts w:cs="Arial"/>
              </w:rPr>
              <w:t xml:space="preserve">EEF Parental Involvement research and </w:t>
            </w:r>
            <w:proofErr w:type="spellStart"/>
            <w:r w:rsidR="00EB1C54" w:rsidRPr="00EB1C54">
              <w:rPr>
                <w:rFonts w:cs="Arial"/>
              </w:rPr>
              <w:t>DfE</w:t>
            </w:r>
            <w:proofErr w:type="spellEnd"/>
            <w:r w:rsidR="00EB1C54" w:rsidRPr="00EB1C54">
              <w:rPr>
                <w:rFonts w:cs="Arial"/>
              </w:rPr>
              <w:t xml:space="preserve"> published research</w:t>
            </w:r>
            <w:r w:rsidR="00EB1C54">
              <w:t xml:space="preserve"> </w:t>
            </w:r>
            <w:hyperlink r:id="rId21" w:history="1">
              <w:r w:rsidR="00EB1C54">
                <w:rPr>
                  <w:rStyle w:val="Hyperlink"/>
                  <w:rFonts w:cs="Arial"/>
                </w:rPr>
                <w:t xml:space="preserve">DFE Parental Involvement </w:t>
              </w:r>
            </w:hyperlink>
          </w:p>
          <w:p w14:paraId="10208557" w14:textId="5CECCA55" w:rsidR="00EB1C54" w:rsidRDefault="00EB1C54" w:rsidP="00EB1C54">
            <w:pPr>
              <w:spacing w:after="0"/>
              <w:rPr>
                <w:rFonts w:cs="Arial"/>
              </w:rPr>
            </w:pPr>
            <w:r w:rsidRPr="00EB1C54">
              <w:rPr>
                <w:rFonts w:cs="Arial"/>
              </w:rPr>
              <w:lastRenderedPageBreak/>
              <w:t xml:space="preserve"> on the effectiveness of parental engagement (Goodall and </w:t>
            </w:r>
            <w:proofErr w:type="spellStart"/>
            <w:r w:rsidRPr="00EB1C54">
              <w:rPr>
                <w:rFonts w:cs="Arial"/>
              </w:rPr>
              <w:t>Vorhaus</w:t>
            </w:r>
            <w:proofErr w:type="spellEnd"/>
            <w:r w:rsidRPr="00EB1C54">
              <w:rPr>
                <w:rFonts w:cs="Arial"/>
              </w:rPr>
              <w:t>, 2010) shows that a stronger link with school and a more consistent approach to school life and learning has a positive impact</w:t>
            </w:r>
          </w:p>
          <w:p w14:paraId="4AA82229" w14:textId="77777777" w:rsidR="00EB1C54" w:rsidRDefault="00EB1C54" w:rsidP="00AA665E">
            <w:pPr>
              <w:spacing w:after="0"/>
              <w:rPr>
                <w:rFonts w:cs="Arial"/>
              </w:rPr>
            </w:pPr>
          </w:p>
          <w:p w14:paraId="581AF7E7" w14:textId="0DC0307F" w:rsidR="00310119" w:rsidRDefault="00310119" w:rsidP="00310119">
            <w:pPr>
              <w:spacing w:after="0"/>
              <w:rPr>
                <w:rFonts w:cs="Arial"/>
              </w:rPr>
            </w:pPr>
            <w:r w:rsidRPr="00310119">
              <w:rPr>
                <w:rFonts w:cs="Arial"/>
              </w:rPr>
              <w:t>Canine-Assisted Learning provides animal-assisted interven</w:t>
            </w:r>
            <w:r>
              <w:rPr>
                <w:rFonts w:cs="Arial"/>
              </w:rPr>
              <w:t>tion, activities and support to children with social and emotional needs. The serv</w:t>
            </w:r>
            <w:r w:rsidR="00154754">
              <w:rPr>
                <w:rFonts w:cs="Arial"/>
              </w:rPr>
              <w:t>ice we employ at Walter Infant S</w:t>
            </w:r>
            <w:r>
              <w:rPr>
                <w:rFonts w:cs="Arial"/>
              </w:rPr>
              <w:t>chool use</w:t>
            </w:r>
            <w:r w:rsidRPr="00310119">
              <w:rPr>
                <w:rFonts w:cs="Arial"/>
              </w:rPr>
              <w:t xml:space="preserve"> highly trained assistance dogs and therapists </w:t>
            </w:r>
            <w:r>
              <w:rPr>
                <w:rFonts w:cs="Arial"/>
              </w:rPr>
              <w:t>with</w:t>
            </w:r>
            <w:r w:rsidRPr="00310119">
              <w:rPr>
                <w:rFonts w:cs="Arial"/>
              </w:rPr>
              <w:t xml:space="preserve"> a wealth of experience </w:t>
            </w:r>
            <w:r w:rsidR="00154754">
              <w:rPr>
                <w:rFonts w:cs="Arial"/>
              </w:rPr>
              <w:t xml:space="preserve">of </w:t>
            </w:r>
            <w:r w:rsidRPr="00310119">
              <w:rPr>
                <w:rFonts w:cs="Arial"/>
              </w:rPr>
              <w:t xml:space="preserve">working with </w:t>
            </w:r>
            <w:r>
              <w:rPr>
                <w:rFonts w:cs="Arial"/>
              </w:rPr>
              <w:t>children</w:t>
            </w:r>
            <w:r w:rsidRPr="00310119">
              <w:rPr>
                <w:rFonts w:cs="Arial"/>
              </w:rPr>
              <w:t xml:space="preserve"> with special educational need</w:t>
            </w:r>
            <w:r>
              <w:rPr>
                <w:rFonts w:cs="Arial"/>
              </w:rPr>
              <w:t xml:space="preserve">s along with mainstream children. For more information click here </w:t>
            </w:r>
            <w:hyperlink r:id="rId22" w:history="1">
              <w:r w:rsidRPr="000F1771">
                <w:rPr>
                  <w:rStyle w:val="Hyperlink"/>
                  <w:rFonts w:cs="Arial"/>
                </w:rPr>
                <w:t>http://www.canineassistedlearning.com/</w:t>
              </w:r>
            </w:hyperlink>
          </w:p>
          <w:p w14:paraId="77E18E75" w14:textId="77777777" w:rsidR="00310119" w:rsidRPr="00310119" w:rsidRDefault="00310119" w:rsidP="00310119">
            <w:pPr>
              <w:spacing w:after="0"/>
              <w:rPr>
                <w:rFonts w:cs="Arial"/>
              </w:rPr>
            </w:pPr>
          </w:p>
          <w:p w14:paraId="752D0CB3" w14:textId="77777777" w:rsidR="00055647" w:rsidRDefault="00055647" w:rsidP="00AA665E">
            <w:pPr>
              <w:spacing w:after="0"/>
              <w:rPr>
                <w:rFonts w:cs="Arial"/>
              </w:rPr>
            </w:pPr>
          </w:p>
          <w:p w14:paraId="6266FAEC" w14:textId="2C25D273" w:rsidR="0046042A" w:rsidRDefault="00EB1C54" w:rsidP="00AA665E">
            <w:pPr>
              <w:spacing w:after="0"/>
              <w:rPr>
                <w:rFonts w:cs="Arial"/>
              </w:rPr>
            </w:pPr>
            <w:r w:rsidRPr="000E2B47">
              <w:rPr>
                <w:rFonts w:cs="Arial"/>
              </w:rPr>
              <w:t xml:space="preserve">Research from </w:t>
            </w:r>
            <w:r w:rsidR="0046042A" w:rsidRPr="000E2B47">
              <w:rPr>
                <w:rFonts w:cs="Arial"/>
              </w:rPr>
              <w:t>EEF</w:t>
            </w:r>
            <w:r>
              <w:rPr>
                <w:rFonts w:cs="Arial"/>
              </w:rPr>
              <w:t xml:space="preserve"> shows that i</w:t>
            </w:r>
            <w:r w:rsidR="00154754">
              <w:rPr>
                <w:rFonts w:cs="Arial"/>
              </w:rPr>
              <w:t>nterventions which target Social and Emotional L</w:t>
            </w:r>
            <w:r w:rsidR="0046042A" w:rsidRPr="00AA665E">
              <w:rPr>
                <w:rFonts w:cs="Arial"/>
              </w:rPr>
              <w:t xml:space="preserve">earning (SEL) seek to improve </w:t>
            </w:r>
            <w:r w:rsidR="00154754">
              <w:rPr>
                <w:rFonts w:cs="Arial"/>
              </w:rPr>
              <w:t>children’</w:t>
            </w:r>
            <w:r w:rsidR="00154754" w:rsidRPr="00AA665E">
              <w:rPr>
                <w:rFonts w:cs="Arial"/>
              </w:rPr>
              <w:t>s</w:t>
            </w:r>
            <w:r w:rsidR="00154754">
              <w:rPr>
                <w:rFonts w:cs="Arial"/>
              </w:rPr>
              <w:t xml:space="preserve"> </w:t>
            </w:r>
            <w:r w:rsidR="0046042A" w:rsidRPr="00AA665E">
              <w:rPr>
                <w:rFonts w:cs="Arial"/>
              </w:rPr>
              <w:t xml:space="preserve">interaction with others and self-management of emotions, rather than focusing directly on the academic or cognitive elements </w:t>
            </w:r>
            <w:r w:rsidR="0046042A" w:rsidRPr="00AA665E">
              <w:rPr>
                <w:rFonts w:cs="Arial"/>
              </w:rPr>
              <w:lastRenderedPageBreak/>
              <w:t>of learning. SEL interventions might focus on the ways in which children work with (and alongside) their peers, teachers, family or community.</w:t>
            </w:r>
          </w:p>
          <w:p w14:paraId="726D672F" w14:textId="77777777" w:rsidR="0046042A" w:rsidRDefault="0046042A" w:rsidP="00AA665E">
            <w:pPr>
              <w:spacing w:after="0"/>
              <w:rPr>
                <w:rFonts w:cs="Arial"/>
              </w:rPr>
            </w:pPr>
          </w:p>
          <w:p w14:paraId="6A1C73EA" w14:textId="77777777" w:rsidR="0046042A" w:rsidRDefault="0046042A" w:rsidP="00AA665E">
            <w:pPr>
              <w:spacing w:after="0"/>
              <w:rPr>
                <w:rFonts w:cs="Arial"/>
              </w:rPr>
            </w:pPr>
            <w:r w:rsidRPr="00AA665E">
              <w:rPr>
                <w:rFonts w:cs="Arial"/>
              </w:rPr>
              <w:t>SEL interventions have an identifiable and valuable impact on attitudes to learning and social relationships in school. They also have an average overall impact of four months' additional progress on attainment.</w:t>
            </w:r>
          </w:p>
          <w:p w14:paraId="602E0744" w14:textId="7A542B29" w:rsidR="0046042A" w:rsidRDefault="00F90D1B" w:rsidP="00AA665E">
            <w:pPr>
              <w:spacing w:after="0"/>
              <w:rPr>
                <w:rFonts w:cs="Arial"/>
              </w:rPr>
            </w:pPr>
            <w:r>
              <w:rPr>
                <w:rFonts w:cs="Arial"/>
              </w:rPr>
              <w:t xml:space="preserve">Read more by clicking on the link below. </w:t>
            </w:r>
          </w:p>
          <w:p w14:paraId="60D9A580" w14:textId="6878B8BD" w:rsidR="0046042A" w:rsidRDefault="00FE0F85" w:rsidP="00AA665E">
            <w:pPr>
              <w:spacing w:after="0"/>
              <w:rPr>
                <w:rFonts w:cs="Arial"/>
              </w:rPr>
            </w:pPr>
            <w:hyperlink r:id="rId23" w:history="1">
              <w:r w:rsidR="00F90D1B">
                <w:rPr>
                  <w:rStyle w:val="Hyperlink"/>
                  <w:rFonts w:cs="Arial"/>
                </w:rPr>
                <w:t>Social and Emotional Learning</w:t>
              </w:r>
            </w:hyperlink>
          </w:p>
          <w:p w14:paraId="202353FD" w14:textId="4B859EE8" w:rsidR="0046042A" w:rsidRPr="00AA665E" w:rsidRDefault="0046042A" w:rsidP="00AA665E">
            <w:pPr>
              <w:spacing w:after="0"/>
              <w:rPr>
                <w:rFonts w:cs="Arial"/>
              </w:rPr>
            </w:pPr>
          </w:p>
        </w:tc>
        <w:tc>
          <w:tcPr>
            <w:tcW w:w="3118" w:type="dxa"/>
            <w:tcMar>
              <w:top w:w="57" w:type="dxa"/>
              <w:bottom w:w="57" w:type="dxa"/>
            </w:tcMar>
          </w:tcPr>
          <w:p w14:paraId="0659CB35" w14:textId="6DF96DAE" w:rsidR="0046042A" w:rsidRPr="00326C32" w:rsidRDefault="0046042A" w:rsidP="00D51D7B">
            <w:pPr>
              <w:spacing w:after="0"/>
              <w:rPr>
                <w:rFonts w:cs="Arial"/>
              </w:rPr>
            </w:pPr>
            <w:r>
              <w:rPr>
                <w:rFonts w:cs="Arial"/>
              </w:rPr>
              <w:lastRenderedPageBreak/>
              <w:t>Progress monitored and reviewed by SLT.</w:t>
            </w:r>
          </w:p>
        </w:tc>
        <w:tc>
          <w:tcPr>
            <w:tcW w:w="1421" w:type="dxa"/>
          </w:tcPr>
          <w:p w14:paraId="3DD56FDE" w14:textId="15E356AB" w:rsidR="0046042A" w:rsidRPr="00326C32" w:rsidRDefault="0046042A" w:rsidP="00D04B89">
            <w:pPr>
              <w:spacing w:after="0"/>
              <w:rPr>
                <w:rFonts w:cs="Arial"/>
              </w:rPr>
            </w:pPr>
            <w:r>
              <w:rPr>
                <w:rFonts w:cs="Arial"/>
              </w:rPr>
              <w:t xml:space="preserve">Assistant Head </w:t>
            </w:r>
          </w:p>
        </w:tc>
        <w:tc>
          <w:tcPr>
            <w:tcW w:w="2833" w:type="dxa"/>
          </w:tcPr>
          <w:p w14:paraId="403179A8" w14:textId="5BE7E384" w:rsidR="0046042A" w:rsidRPr="00326C32" w:rsidRDefault="0046042A" w:rsidP="00D04B89">
            <w:pPr>
              <w:spacing w:after="0"/>
              <w:rPr>
                <w:rFonts w:cs="Arial"/>
              </w:rPr>
            </w:pPr>
            <w:r>
              <w:rPr>
                <w:rFonts w:cs="Arial"/>
              </w:rPr>
              <w:t>Every term</w:t>
            </w:r>
          </w:p>
        </w:tc>
      </w:tr>
      <w:tr w:rsidR="00D51D7B" w:rsidRPr="00326C32" w14:paraId="52C9D6CB" w14:textId="77777777" w:rsidTr="00222F31">
        <w:trPr>
          <w:trHeight w:hRule="exact" w:val="10565"/>
        </w:trPr>
        <w:tc>
          <w:tcPr>
            <w:tcW w:w="2233" w:type="dxa"/>
            <w:tcMar>
              <w:top w:w="57" w:type="dxa"/>
              <w:bottom w:w="57" w:type="dxa"/>
            </w:tcMar>
          </w:tcPr>
          <w:p w14:paraId="5037B8CE" w14:textId="77777777" w:rsidR="00D51D7B" w:rsidRDefault="00D51D7B" w:rsidP="00D04B89">
            <w:pPr>
              <w:spacing w:after="0"/>
              <w:rPr>
                <w:rFonts w:cs="Arial"/>
                <w:b/>
              </w:rPr>
            </w:pPr>
            <w:r w:rsidRPr="00D51D7B">
              <w:rPr>
                <w:rFonts w:cs="Arial"/>
                <w:b/>
              </w:rPr>
              <w:lastRenderedPageBreak/>
              <w:t>F</w:t>
            </w:r>
            <w:r w:rsidR="00B1203F">
              <w:rPr>
                <w:rFonts w:cs="Arial"/>
                <w:b/>
              </w:rPr>
              <w:t xml:space="preserve"> </w:t>
            </w:r>
          </w:p>
          <w:p w14:paraId="47D81CBF" w14:textId="77777777" w:rsidR="000953C0" w:rsidRDefault="000953C0" w:rsidP="00D04B89">
            <w:pPr>
              <w:spacing w:after="0"/>
              <w:rPr>
                <w:rFonts w:cs="Arial"/>
              </w:rPr>
            </w:pPr>
            <w:r w:rsidRPr="000953C0">
              <w:rPr>
                <w:rFonts w:cs="Arial"/>
              </w:rPr>
              <w:t>Attendance</w:t>
            </w:r>
          </w:p>
          <w:p w14:paraId="387A9CF6" w14:textId="5546D2C9" w:rsidR="00353174" w:rsidRPr="000953C0" w:rsidRDefault="00353174" w:rsidP="00D04B89">
            <w:pPr>
              <w:spacing w:after="0"/>
              <w:rPr>
                <w:rFonts w:cs="Arial"/>
              </w:rPr>
            </w:pPr>
            <w:r w:rsidRPr="00B63726">
              <w:rPr>
                <w:rFonts w:cs="Arial"/>
              </w:rPr>
              <w:t>All PP children will have attendance at 95% or better</w:t>
            </w:r>
          </w:p>
        </w:tc>
        <w:tc>
          <w:tcPr>
            <w:tcW w:w="2124" w:type="dxa"/>
            <w:tcMar>
              <w:top w:w="57" w:type="dxa"/>
              <w:bottom w:w="57" w:type="dxa"/>
            </w:tcMar>
          </w:tcPr>
          <w:p w14:paraId="011FDE24" w14:textId="659D9A9A" w:rsidR="00D51D7B" w:rsidRPr="00D51D7B" w:rsidRDefault="00D51D7B" w:rsidP="00D51D7B">
            <w:pPr>
              <w:rPr>
                <w:rFonts w:cs="Arial"/>
              </w:rPr>
            </w:pPr>
            <w:r w:rsidRPr="00D51D7B">
              <w:rPr>
                <w:rFonts w:cs="Arial"/>
              </w:rPr>
              <w:t xml:space="preserve">Regular contact </w:t>
            </w:r>
            <w:r w:rsidR="00055647">
              <w:rPr>
                <w:rFonts w:cs="Arial"/>
              </w:rPr>
              <w:t>with parents with children who have low</w:t>
            </w:r>
            <w:r w:rsidRPr="00D51D7B">
              <w:rPr>
                <w:rFonts w:cs="Arial"/>
              </w:rPr>
              <w:t xml:space="preserve"> levels of attendance.</w:t>
            </w:r>
          </w:p>
          <w:p w14:paraId="7A74A729" w14:textId="6A40E105" w:rsidR="00D51D7B" w:rsidRDefault="00D51D7B" w:rsidP="00D51D7B">
            <w:pPr>
              <w:spacing w:after="0"/>
              <w:rPr>
                <w:rFonts w:cs="Arial"/>
              </w:rPr>
            </w:pPr>
            <w:r>
              <w:rPr>
                <w:rFonts w:cs="Arial"/>
              </w:rPr>
              <w:t>Awards for children achieving 100%</w:t>
            </w:r>
            <w:r w:rsidR="00055647">
              <w:rPr>
                <w:rFonts w:cs="Arial"/>
              </w:rPr>
              <w:t xml:space="preserve"> attendance</w:t>
            </w:r>
            <w:r>
              <w:rPr>
                <w:rFonts w:cs="Arial"/>
              </w:rPr>
              <w:t>.</w:t>
            </w:r>
          </w:p>
          <w:p w14:paraId="683DB80B" w14:textId="77777777" w:rsidR="00B1203F" w:rsidRDefault="00B1203F" w:rsidP="00D51D7B">
            <w:pPr>
              <w:spacing w:after="0"/>
              <w:rPr>
                <w:rFonts w:cs="Arial"/>
              </w:rPr>
            </w:pPr>
          </w:p>
          <w:p w14:paraId="04BAEFE4" w14:textId="77777777" w:rsidR="00B1203F" w:rsidRDefault="00B1203F" w:rsidP="00D51D7B">
            <w:pPr>
              <w:spacing w:after="0"/>
              <w:rPr>
                <w:rFonts w:cs="Arial"/>
              </w:rPr>
            </w:pPr>
            <w:r>
              <w:rPr>
                <w:rFonts w:cs="Arial"/>
              </w:rPr>
              <w:t>Information and feedback for parents about the importance of high attendance.</w:t>
            </w:r>
          </w:p>
          <w:p w14:paraId="1291B222" w14:textId="77777777" w:rsidR="00062CD8" w:rsidRDefault="00062CD8" w:rsidP="00D51D7B">
            <w:pPr>
              <w:spacing w:after="0"/>
              <w:rPr>
                <w:rFonts w:cs="Arial"/>
              </w:rPr>
            </w:pPr>
          </w:p>
          <w:p w14:paraId="0657E5EB" w14:textId="77777777" w:rsidR="00062CD8" w:rsidRDefault="00062CD8" w:rsidP="00D51D7B">
            <w:pPr>
              <w:spacing w:after="0"/>
              <w:rPr>
                <w:rFonts w:cs="Arial"/>
              </w:rPr>
            </w:pPr>
            <w:r>
              <w:rPr>
                <w:rFonts w:cs="Arial"/>
              </w:rPr>
              <w:t>Partnership work with the Educational Welfare Service</w:t>
            </w:r>
          </w:p>
          <w:p w14:paraId="751C145A" w14:textId="77777777" w:rsidR="00062CD8" w:rsidRDefault="00062CD8" w:rsidP="00D51D7B">
            <w:pPr>
              <w:spacing w:after="0"/>
              <w:rPr>
                <w:rFonts w:cs="Arial"/>
              </w:rPr>
            </w:pPr>
          </w:p>
          <w:p w14:paraId="52E45378" w14:textId="5145B270" w:rsidR="00062CD8" w:rsidRDefault="00062CD8" w:rsidP="00D51D7B">
            <w:pPr>
              <w:spacing w:after="0"/>
              <w:rPr>
                <w:rFonts w:cs="Arial"/>
              </w:rPr>
            </w:pPr>
            <w:r>
              <w:rPr>
                <w:rFonts w:cs="Arial"/>
              </w:rPr>
              <w:t>Case studies for all children (including PPG) who have attendance below 95%</w:t>
            </w:r>
          </w:p>
        </w:tc>
        <w:tc>
          <w:tcPr>
            <w:tcW w:w="3688" w:type="dxa"/>
            <w:tcMar>
              <w:top w:w="57" w:type="dxa"/>
              <w:bottom w:w="57" w:type="dxa"/>
            </w:tcMar>
          </w:tcPr>
          <w:p w14:paraId="6E3648C3" w14:textId="754366B5" w:rsidR="00B1203F" w:rsidRDefault="00B1203F" w:rsidP="00B1203F">
            <w:pPr>
              <w:spacing w:after="0"/>
              <w:rPr>
                <w:rFonts w:cs="Arial"/>
              </w:rPr>
            </w:pPr>
            <w:r w:rsidRPr="00B1203F">
              <w:rPr>
                <w:rFonts w:cs="Arial"/>
              </w:rPr>
              <w:t xml:space="preserve">It has been shown that lower performance is associated with higher absence levels (Macleod, S., Sharp, C., </w:t>
            </w:r>
            <w:proofErr w:type="spellStart"/>
            <w:r w:rsidRPr="00B1203F">
              <w:rPr>
                <w:rFonts w:cs="Arial"/>
              </w:rPr>
              <w:t>Bernardinelli</w:t>
            </w:r>
            <w:proofErr w:type="spellEnd"/>
            <w:r w:rsidRPr="00B1203F">
              <w:rPr>
                <w:rFonts w:cs="Arial"/>
              </w:rPr>
              <w:t xml:space="preserve">, D., </w:t>
            </w:r>
            <w:proofErr w:type="spellStart"/>
            <w:r w:rsidRPr="00B1203F">
              <w:rPr>
                <w:rFonts w:cs="Arial"/>
              </w:rPr>
              <w:t>Skipp</w:t>
            </w:r>
            <w:proofErr w:type="spellEnd"/>
            <w:r w:rsidRPr="00B1203F">
              <w:rPr>
                <w:rFonts w:cs="Arial"/>
              </w:rPr>
              <w:t xml:space="preserve">, A. and Higgins, S. (2015). </w:t>
            </w:r>
            <w:r>
              <w:rPr>
                <w:rFonts w:cs="Arial"/>
              </w:rPr>
              <w:t xml:space="preserve"> </w:t>
            </w:r>
            <w:hyperlink r:id="rId24" w:history="1">
              <w:r>
                <w:rPr>
                  <w:rStyle w:val="Hyperlink"/>
                  <w:rFonts w:cs="Arial"/>
                </w:rPr>
                <w:t xml:space="preserve">Supporting the Attainment of Disadvantaged Pupils: Articulating Success and Good Practice. London: </w:t>
              </w:r>
              <w:proofErr w:type="spellStart"/>
              <w:r>
                <w:rPr>
                  <w:rStyle w:val="Hyperlink"/>
                  <w:rFonts w:cs="Arial"/>
                </w:rPr>
                <w:t>DfE</w:t>
              </w:r>
              <w:proofErr w:type="spellEnd"/>
            </w:hyperlink>
          </w:p>
          <w:p w14:paraId="38C1738E" w14:textId="2AA7A25C" w:rsidR="00B1203F" w:rsidRDefault="00B1203F" w:rsidP="00B1203F">
            <w:pPr>
              <w:spacing w:after="0"/>
              <w:rPr>
                <w:rFonts w:cs="Arial"/>
              </w:rPr>
            </w:pPr>
            <w:r w:rsidRPr="00B1203F">
              <w:rPr>
                <w:rFonts w:cs="Arial"/>
              </w:rPr>
              <w:t xml:space="preserve">Therefore, we will focus on our </w:t>
            </w:r>
            <w:r>
              <w:rPr>
                <w:rFonts w:cs="Arial"/>
              </w:rPr>
              <w:t>PPG</w:t>
            </w:r>
            <w:r w:rsidRPr="00B1203F">
              <w:rPr>
                <w:rFonts w:cs="Arial"/>
              </w:rPr>
              <w:t xml:space="preserve"> children in particular, to ensure they are given every opportunity to </w:t>
            </w:r>
            <w:r w:rsidR="00055647">
              <w:rPr>
                <w:rFonts w:cs="Arial"/>
              </w:rPr>
              <w:t xml:space="preserve">achieve a </w:t>
            </w:r>
            <w:r w:rsidRPr="00B1203F">
              <w:rPr>
                <w:rFonts w:cs="Arial"/>
              </w:rPr>
              <w:t xml:space="preserve">high </w:t>
            </w:r>
            <w:r w:rsidR="00055647">
              <w:rPr>
                <w:rFonts w:cs="Arial"/>
              </w:rPr>
              <w:t xml:space="preserve">level of </w:t>
            </w:r>
            <w:r w:rsidRPr="00B1203F">
              <w:rPr>
                <w:rFonts w:cs="Arial"/>
              </w:rPr>
              <w:t>attendance.</w:t>
            </w:r>
          </w:p>
          <w:p w14:paraId="2571096D" w14:textId="77777777" w:rsidR="00055647" w:rsidRPr="00B1203F" w:rsidRDefault="00055647" w:rsidP="00B1203F">
            <w:pPr>
              <w:spacing w:after="0"/>
              <w:rPr>
                <w:rFonts w:cs="Arial"/>
              </w:rPr>
            </w:pPr>
          </w:p>
          <w:p w14:paraId="3F3196FB" w14:textId="5E644CB0" w:rsidR="00B1203F" w:rsidRDefault="00B1203F" w:rsidP="00B1203F">
            <w:pPr>
              <w:spacing w:after="0"/>
              <w:rPr>
                <w:rFonts w:cs="Arial"/>
              </w:rPr>
            </w:pPr>
            <w:r w:rsidRPr="00B1203F">
              <w:rPr>
                <w:rFonts w:cs="Arial"/>
              </w:rPr>
              <w:t xml:space="preserve">By encouraging increased engagement and involvement with the school (EF Parental Involvement research and </w:t>
            </w:r>
            <w:proofErr w:type="spellStart"/>
            <w:r w:rsidRPr="00B1203F">
              <w:rPr>
                <w:rFonts w:cs="Arial"/>
              </w:rPr>
              <w:t>DfE</w:t>
            </w:r>
            <w:proofErr w:type="spellEnd"/>
            <w:r w:rsidRPr="00B1203F">
              <w:rPr>
                <w:rFonts w:cs="Arial"/>
              </w:rPr>
              <w:t xml:space="preserve"> published research on the effectiveness of parental engagement</w:t>
            </w:r>
            <w:r>
              <w:t xml:space="preserve"> </w:t>
            </w:r>
            <w:hyperlink r:id="rId25" w:history="1">
              <w:r>
                <w:rPr>
                  <w:rStyle w:val="Hyperlink"/>
                  <w:rFonts w:cs="Arial"/>
                </w:rPr>
                <w:t xml:space="preserve">effectiveness of parental engagement </w:t>
              </w:r>
            </w:hyperlink>
          </w:p>
          <w:p w14:paraId="1C631516" w14:textId="4D8FEC82" w:rsidR="00B1203F" w:rsidRDefault="00B1203F" w:rsidP="00055647">
            <w:pPr>
              <w:spacing w:after="0"/>
              <w:rPr>
                <w:rFonts w:cs="Arial"/>
              </w:rPr>
            </w:pPr>
            <w:r w:rsidRPr="00B1203F">
              <w:rPr>
                <w:rFonts w:cs="Arial"/>
              </w:rPr>
              <w:t xml:space="preserve">(Goodall and </w:t>
            </w:r>
            <w:proofErr w:type="spellStart"/>
            <w:r w:rsidRPr="00B1203F">
              <w:rPr>
                <w:rFonts w:cs="Arial"/>
              </w:rPr>
              <w:t>Vorhaus</w:t>
            </w:r>
            <w:proofErr w:type="spellEnd"/>
            <w:r w:rsidRPr="00B1203F">
              <w:rPr>
                <w:rFonts w:cs="Arial"/>
              </w:rPr>
              <w:t xml:space="preserve">, 2010)), we believe attendance will improve. This will be achieved </w:t>
            </w:r>
            <w:r w:rsidR="00055647">
              <w:rPr>
                <w:rFonts w:cs="Arial"/>
              </w:rPr>
              <w:t>regular feedback to parents to</w:t>
            </w:r>
            <w:r w:rsidRPr="00B1203F">
              <w:rPr>
                <w:rFonts w:cs="Arial"/>
              </w:rPr>
              <w:t xml:space="preserve"> highlight the importance of </w:t>
            </w:r>
            <w:r w:rsidR="00055647">
              <w:rPr>
                <w:rFonts w:cs="Arial"/>
              </w:rPr>
              <w:t xml:space="preserve">a </w:t>
            </w:r>
            <w:r w:rsidRPr="00B1203F">
              <w:rPr>
                <w:rFonts w:cs="Arial"/>
              </w:rPr>
              <w:t xml:space="preserve">high </w:t>
            </w:r>
            <w:r w:rsidR="00055647">
              <w:rPr>
                <w:rFonts w:cs="Arial"/>
              </w:rPr>
              <w:t xml:space="preserve">level of </w:t>
            </w:r>
            <w:r w:rsidRPr="00B1203F">
              <w:rPr>
                <w:rFonts w:cs="Arial"/>
              </w:rPr>
              <w:t>attendance</w:t>
            </w:r>
            <w:r>
              <w:rPr>
                <w:rFonts w:cs="Arial"/>
              </w:rPr>
              <w:t>.</w:t>
            </w:r>
          </w:p>
        </w:tc>
        <w:tc>
          <w:tcPr>
            <w:tcW w:w="3118" w:type="dxa"/>
            <w:tcMar>
              <w:top w:w="57" w:type="dxa"/>
              <w:bottom w:w="57" w:type="dxa"/>
            </w:tcMar>
          </w:tcPr>
          <w:p w14:paraId="202CB573" w14:textId="146D16C9" w:rsidR="00D51D7B" w:rsidRDefault="00B1203F" w:rsidP="00D04B89">
            <w:pPr>
              <w:spacing w:after="0"/>
              <w:rPr>
                <w:rFonts w:cs="Arial"/>
              </w:rPr>
            </w:pPr>
            <w:r>
              <w:rPr>
                <w:rFonts w:cs="Arial"/>
              </w:rPr>
              <w:t>Attendance regularly reviewed by Admin team and SLT.</w:t>
            </w:r>
          </w:p>
        </w:tc>
        <w:tc>
          <w:tcPr>
            <w:tcW w:w="1421" w:type="dxa"/>
          </w:tcPr>
          <w:p w14:paraId="6E39C90D" w14:textId="5A1866E7" w:rsidR="00D51D7B" w:rsidRDefault="00D51D7B" w:rsidP="00D04B89">
            <w:pPr>
              <w:spacing w:after="0"/>
              <w:rPr>
                <w:rFonts w:cs="Arial"/>
              </w:rPr>
            </w:pPr>
            <w:r>
              <w:rPr>
                <w:rFonts w:cs="Arial"/>
              </w:rPr>
              <w:t>Assistant Head</w:t>
            </w:r>
          </w:p>
        </w:tc>
        <w:tc>
          <w:tcPr>
            <w:tcW w:w="2833" w:type="dxa"/>
          </w:tcPr>
          <w:p w14:paraId="39E2F47B" w14:textId="75308A06" w:rsidR="00D51D7B" w:rsidRPr="00D51D7B" w:rsidRDefault="00D51D7B" w:rsidP="0005141A">
            <w:pPr>
              <w:spacing w:after="0"/>
              <w:rPr>
                <w:rFonts w:cs="Arial"/>
              </w:rPr>
            </w:pPr>
            <w:r w:rsidRPr="00D51D7B">
              <w:rPr>
                <w:rFonts w:cs="Arial"/>
              </w:rPr>
              <w:t>Every half term</w:t>
            </w:r>
          </w:p>
        </w:tc>
      </w:tr>
      <w:tr w:rsidR="00222F31" w:rsidRPr="00326C32" w14:paraId="57BC9AC5" w14:textId="77777777" w:rsidTr="002A3736">
        <w:trPr>
          <w:trHeight w:val="1770"/>
        </w:trPr>
        <w:tc>
          <w:tcPr>
            <w:tcW w:w="2233" w:type="dxa"/>
            <w:tcMar>
              <w:top w:w="57" w:type="dxa"/>
              <w:bottom w:w="57" w:type="dxa"/>
            </w:tcMar>
          </w:tcPr>
          <w:p w14:paraId="6148A7FB" w14:textId="77777777" w:rsidR="00222F31" w:rsidRDefault="00222F31" w:rsidP="00D04B89">
            <w:pPr>
              <w:spacing w:after="0"/>
              <w:rPr>
                <w:rFonts w:cs="Arial"/>
                <w:b/>
              </w:rPr>
            </w:pPr>
            <w:r w:rsidRPr="000953C0">
              <w:rPr>
                <w:rFonts w:cs="Arial"/>
                <w:b/>
              </w:rPr>
              <w:lastRenderedPageBreak/>
              <w:t>G</w:t>
            </w:r>
          </w:p>
          <w:p w14:paraId="1D864B56" w14:textId="77777777" w:rsidR="00222F31" w:rsidRPr="00222F31" w:rsidRDefault="00222F31" w:rsidP="00D04B89">
            <w:pPr>
              <w:spacing w:after="0"/>
              <w:rPr>
                <w:rFonts w:cs="Arial"/>
              </w:rPr>
            </w:pPr>
            <w:r w:rsidRPr="00222F31">
              <w:rPr>
                <w:rFonts w:cs="Arial"/>
              </w:rPr>
              <w:t xml:space="preserve">Parental involvement </w:t>
            </w:r>
          </w:p>
          <w:p w14:paraId="08374924" w14:textId="77777777" w:rsidR="00222F31" w:rsidRDefault="00222F31" w:rsidP="00154754">
            <w:pPr>
              <w:spacing w:after="0"/>
              <w:jc w:val="right"/>
              <w:rPr>
                <w:rFonts w:cs="Arial"/>
                <w:b/>
              </w:rPr>
            </w:pPr>
          </w:p>
          <w:p w14:paraId="4BFD9D67" w14:textId="77777777" w:rsidR="00222F31" w:rsidRDefault="00222F31" w:rsidP="00154754">
            <w:pPr>
              <w:spacing w:after="0"/>
              <w:jc w:val="right"/>
              <w:rPr>
                <w:rFonts w:cs="Arial"/>
                <w:b/>
              </w:rPr>
            </w:pPr>
          </w:p>
          <w:p w14:paraId="5B8C6284" w14:textId="77777777" w:rsidR="00222F31" w:rsidRDefault="00222F31" w:rsidP="00154754">
            <w:pPr>
              <w:spacing w:after="0"/>
              <w:jc w:val="right"/>
              <w:rPr>
                <w:rFonts w:cs="Arial"/>
                <w:b/>
              </w:rPr>
            </w:pPr>
          </w:p>
          <w:p w14:paraId="33AC4396" w14:textId="77777777" w:rsidR="00222F31" w:rsidRDefault="00222F31" w:rsidP="00154754">
            <w:pPr>
              <w:spacing w:after="0"/>
              <w:jc w:val="right"/>
              <w:rPr>
                <w:rFonts w:cs="Arial"/>
                <w:b/>
              </w:rPr>
            </w:pPr>
          </w:p>
          <w:p w14:paraId="43D9C316" w14:textId="0063BAE7" w:rsidR="00222F31" w:rsidRPr="00222F31" w:rsidRDefault="00222F31" w:rsidP="00154754">
            <w:pPr>
              <w:spacing w:after="0"/>
              <w:jc w:val="right"/>
              <w:rPr>
                <w:rFonts w:cs="Arial"/>
                <w:b/>
              </w:rPr>
            </w:pPr>
          </w:p>
        </w:tc>
        <w:tc>
          <w:tcPr>
            <w:tcW w:w="2124" w:type="dxa"/>
            <w:tcMar>
              <w:top w:w="57" w:type="dxa"/>
              <w:bottom w:w="57" w:type="dxa"/>
            </w:tcMar>
          </w:tcPr>
          <w:p w14:paraId="4F277659" w14:textId="2B093264" w:rsidR="00222F31" w:rsidRPr="00D51D7B" w:rsidRDefault="00222F31" w:rsidP="00D51D7B">
            <w:pPr>
              <w:spacing w:after="0"/>
              <w:rPr>
                <w:rFonts w:cs="Arial"/>
              </w:rPr>
            </w:pPr>
            <w:r w:rsidRPr="00D51D7B">
              <w:rPr>
                <w:rFonts w:cs="Arial"/>
              </w:rPr>
              <w:t>Ensuring 100% attendance at parent consultations, school plays, open evenings and stay and play sessions.</w:t>
            </w:r>
          </w:p>
          <w:p w14:paraId="6B8C13CE" w14:textId="77777777" w:rsidR="00222F31" w:rsidRDefault="00222F31" w:rsidP="00D51D7B">
            <w:pPr>
              <w:spacing w:after="0"/>
              <w:rPr>
                <w:rFonts w:cs="Arial"/>
              </w:rPr>
            </w:pPr>
          </w:p>
          <w:p w14:paraId="37F40B40" w14:textId="03E835E0" w:rsidR="00222F31" w:rsidRPr="00D51D7B" w:rsidRDefault="00222F31" w:rsidP="00D51D7B">
            <w:pPr>
              <w:spacing w:after="0"/>
              <w:rPr>
                <w:rFonts w:cs="Arial"/>
              </w:rPr>
            </w:pPr>
            <w:r w:rsidRPr="00D51D7B">
              <w:rPr>
                <w:rFonts w:cs="Arial"/>
              </w:rPr>
              <w:t>Access to Family Support Worker for children and parents</w:t>
            </w:r>
          </w:p>
          <w:p w14:paraId="286064B4" w14:textId="656EED22" w:rsidR="00222F31" w:rsidRPr="00D51D7B" w:rsidRDefault="00222F31" w:rsidP="00D51D7B">
            <w:pPr>
              <w:spacing w:after="0"/>
              <w:rPr>
                <w:rFonts w:cs="Arial"/>
              </w:rPr>
            </w:pPr>
            <w:r w:rsidRPr="00D51D7B">
              <w:rPr>
                <w:rFonts w:cs="Arial"/>
              </w:rPr>
              <w:t>Strong relationships between class teachers and families.</w:t>
            </w:r>
          </w:p>
          <w:p w14:paraId="455431E6" w14:textId="77777777" w:rsidR="00222F31" w:rsidRDefault="00222F31" w:rsidP="00D51D7B">
            <w:pPr>
              <w:spacing w:after="0"/>
              <w:rPr>
                <w:rFonts w:cs="Arial"/>
              </w:rPr>
            </w:pPr>
          </w:p>
          <w:p w14:paraId="01E5AB5E" w14:textId="77777777" w:rsidR="00222F31" w:rsidRDefault="00222F31" w:rsidP="00D51D7B">
            <w:pPr>
              <w:spacing w:after="0"/>
              <w:rPr>
                <w:rFonts w:cs="Arial"/>
              </w:rPr>
            </w:pPr>
          </w:p>
          <w:p w14:paraId="381EEB99" w14:textId="62E18CDB" w:rsidR="00222F31" w:rsidRDefault="00222F31" w:rsidP="00D51D7B">
            <w:pPr>
              <w:spacing w:after="0"/>
              <w:rPr>
                <w:rFonts w:cs="Arial"/>
              </w:rPr>
            </w:pPr>
            <w:r>
              <w:rPr>
                <w:rFonts w:cs="Arial"/>
              </w:rPr>
              <w:t>Parents will be invited to meet termly with Diminishing the Difference Lead to discuss the individual needs of the children and the impact of the support provided.</w:t>
            </w:r>
          </w:p>
          <w:p w14:paraId="154114D1" w14:textId="77777777" w:rsidR="00222F31" w:rsidRDefault="00222F31" w:rsidP="00154754">
            <w:pPr>
              <w:spacing w:after="0"/>
              <w:jc w:val="right"/>
              <w:rPr>
                <w:rFonts w:cs="Arial"/>
                <w:b/>
              </w:rPr>
            </w:pPr>
          </w:p>
          <w:p w14:paraId="7CC84D4B" w14:textId="64AB41E8" w:rsidR="00222F31" w:rsidRPr="00D1711C" w:rsidRDefault="00D1711C" w:rsidP="00D1711C">
            <w:pPr>
              <w:spacing w:after="0"/>
              <w:rPr>
                <w:rFonts w:cs="Arial"/>
              </w:rPr>
            </w:pPr>
            <w:r w:rsidRPr="00D1711C">
              <w:rPr>
                <w:rFonts w:cs="Arial"/>
              </w:rPr>
              <w:t xml:space="preserve">PPG children will </w:t>
            </w:r>
            <w:r w:rsidRPr="00D1711C">
              <w:rPr>
                <w:rFonts w:cs="Arial"/>
              </w:rPr>
              <w:lastRenderedPageBreak/>
              <w:t>have access to homework club to support parents</w:t>
            </w:r>
          </w:p>
          <w:p w14:paraId="2B4A3F5E" w14:textId="77777777" w:rsidR="00222F31" w:rsidRDefault="00222F31" w:rsidP="00154754">
            <w:pPr>
              <w:spacing w:after="0"/>
              <w:jc w:val="right"/>
              <w:rPr>
                <w:rFonts w:cs="Arial"/>
                <w:b/>
              </w:rPr>
            </w:pPr>
          </w:p>
          <w:p w14:paraId="141E012E" w14:textId="5955A2D2" w:rsidR="00222F31" w:rsidRDefault="00222F31" w:rsidP="00222F31">
            <w:pPr>
              <w:spacing w:after="0"/>
              <w:rPr>
                <w:rFonts w:cs="Arial"/>
              </w:rPr>
            </w:pPr>
          </w:p>
        </w:tc>
        <w:tc>
          <w:tcPr>
            <w:tcW w:w="3688" w:type="dxa"/>
            <w:tcMar>
              <w:top w:w="57" w:type="dxa"/>
              <w:bottom w:w="57" w:type="dxa"/>
            </w:tcMar>
          </w:tcPr>
          <w:p w14:paraId="113422A7" w14:textId="1473AD6F" w:rsidR="00222F31" w:rsidRDefault="00222F31" w:rsidP="00BF5659">
            <w:pPr>
              <w:spacing w:after="0"/>
              <w:rPr>
                <w:rFonts w:cs="Arial"/>
              </w:rPr>
            </w:pPr>
            <w:r>
              <w:rPr>
                <w:rFonts w:cs="Arial"/>
              </w:rPr>
              <w:lastRenderedPageBreak/>
              <w:t xml:space="preserve">At Walter Infant School, we intend to foster excellent relationships with all our families. We believe by working together the children will be successful.  Class teachers have the responsibility to work closely with all the families of the children on their register. </w:t>
            </w:r>
          </w:p>
          <w:p w14:paraId="532082A7" w14:textId="77777777" w:rsidR="00222F31" w:rsidRDefault="00222F31" w:rsidP="00BF5659">
            <w:pPr>
              <w:spacing w:after="0"/>
              <w:rPr>
                <w:rFonts w:cs="Arial"/>
              </w:rPr>
            </w:pPr>
          </w:p>
          <w:p w14:paraId="58DF47B1" w14:textId="08CE3662" w:rsidR="00222F31" w:rsidRDefault="00222F31" w:rsidP="00BF5659">
            <w:pPr>
              <w:spacing w:after="0"/>
              <w:rPr>
                <w:rFonts w:cs="Arial"/>
              </w:rPr>
            </w:pPr>
            <w:r>
              <w:rPr>
                <w:rFonts w:cs="Arial"/>
              </w:rPr>
              <w:t xml:space="preserve">Access to FSA will be available where necessary. </w:t>
            </w:r>
          </w:p>
          <w:p w14:paraId="520699AC" w14:textId="77777777" w:rsidR="00222F31" w:rsidRDefault="00222F31" w:rsidP="00BF5659">
            <w:pPr>
              <w:spacing w:after="0"/>
              <w:rPr>
                <w:rFonts w:cs="Arial"/>
              </w:rPr>
            </w:pPr>
          </w:p>
          <w:p w14:paraId="15A0B878" w14:textId="77777777" w:rsidR="00222F31" w:rsidRDefault="00222F31" w:rsidP="00055647">
            <w:pPr>
              <w:spacing w:after="0"/>
              <w:rPr>
                <w:rFonts w:cs="Arial"/>
              </w:rPr>
            </w:pPr>
            <w:r>
              <w:rPr>
                <w:rFonts w:cs="Arial"/>
              </w:rPr>
              <w:t>The Pupil Premium Champion will provide a homework club, support with extra reading time and help to learn spellings for a targeted group of children with limited parental engagement.</w:t>
            </w:r>
          </w:p>
          <w:p w14:paraId="51D1A125" w14:textId="77777777" w:rsidR="00222F31" w:rsidRDefault="00222F31" w:rsidP="00154754">
            <w:pPr>
              <w:spacing w:after="0"/>
              <w:jc w:val="right"/>
              <w:rPr>
                <w:rFonts w:cs="Arial"/>
                <w:b/>
              </w:rPr>
            </w:pPr>
          </w:p>
          <w:p w14:paraId="721FE234" w14:textId="3A22E068" w:rsidR="00222F31" w:rsidRPr="001B58E4" w:rsidRDefault="001B58E4" w:rsidP="00222F31">
            <w:pPr>
              <w:spacing w:after="0"/>
              <w:rPr>
                <w:rFonts w:cs="Arial"/>
              </w:rPr>
            </w:pPr>
            <w:r>
              <w:rPr>
                <w:rFonts w:cs="Arial"/>
              </w:rPr>
              <w:t xml:space="preserve">The school needs to have a complete understanding of the home and life circumstances for each child and agree where how best the children can be supported. </w:t>
            </w:r>
          </w:p>
          <w:p w14:paraId="4C35D5F5" w14:textId="77777777" w:rsidR="00222F31" w:rsidRDefault="00222F31" w:rsidP="00222F31">
            <w:pPr>
              <w:spacing w:after="0"/>
              <w:rPr>
                <w:rFonts w:cs="Arial"/>
                <w:b/>
              </w:rPr>
            </w:pPr>
          </w:p>
          <w:p w14:paraId="485DF597" w14:textId="77777777" w:rsidR="00222F31" w:rsidRDefault="00222F31" w:rsidP="00154754">
            <w:pPr>
              <w:spacing w:after="0"/>
              <w:jc w:val="right"/>
              <w:rPr>
                <w:rFonts w:cs="Arial"/>
                <w:b/>
              </w:rPr>
            </w:pPr>
          </w:p>
          <w:p w14:paraId="190C5679" w14:textId="77777777" w:rsidR="00222F31" w:rsidRDefault="00222F31" w:rsidP="00222F31">
            <w:pPr>
              <w:spacing w:after="0"/>
              <w:rPr>
                <w:rFonts w:cs="Arial"/>
              </w:rPr>
            </w:pPr>
          </w:p>
          <w:p w14:paraId="095E16BC" w14:textId="77777777" w:rsidR="00D1711C" w:rsidRDefault="00D1711C" w:rsidP="00222F31">
            <w:pPr>
              <w:spacing w:after="0"/>
              <w:rPr>
                <w:rFonts w:cs="Arial"/>
              </w:rPr>
            </w:pPr>
          </w:p>
          <w:p w14:paraId="799AD54D" w14:textId="77777777" w:rsidR="00D1711C" w:rsidRDefault="00D1711C" w:rsidP="00222F31">
            <w:pPr>
              <w:spacing w:after="0"/>
              <w:rPr>
                <w:rFonts w:cs="Arial"/>
              </w:rPr>
            </w:pPr>
          </w:p>
          <w:p w14:paraId="43F5F537" w14:textId="77777777" w:rsidR="00D1711C" w:rsidRDefault="00D1711C" w:rsidP="00222F31">
            <w:pPr>
              <w:spacing w:after="0"/>
              <w:rPr>
                <w:rFonts w:cs="Arial"/>
              </w:rPr>
            </w:pPr>
          </w:p>
          <w:p w14:paraId="5E20018C" w14:textId="3FEDCF27" w:rsidR="00D1711C" w:rsidRDefault="00D1711C" w:rsidP="00222F31">
            <w:pPr>
              <w:spacing w:after="0"/>
              <w:rPr>
                <w:rFonts w:cs="Arial"/>
              </w:rPr>
            </w:pPr>
            <w:r>
              <w:rPr>
                <w:rFonts w:cs="Arial"/>
              </w:rPr>
              <w:t xml:space="preserve">Home Club run by PP </w:t>
            </w:r>
            <w:r>
              <w:rPr>
                <w:rFonts w:cs="Arial"/>
              </w:rPr>
              <w:lastRenderedPageBreak/>
              <w:t>Champions to ensure that the children don’t miss out on reading or practising skills for weekly tests</w:t>
            </w:r>
          </w:p>
        </w:tc>
        <w:tc>
          <w:tcPr>
            <w:tcW w:w="3118" w:type="dxa"/>
            <w:tcMar>
              <w:top w:w="57" w:type="dxa"/>
              <w:bottom w:w="57" w:type="dxa"/>
            </w:tcMar>
          </w:tcPr>
          <w:p w14:paraId="58A11B53" w14:textId="77777777" w:rsidR="00222F31" w:rsidRDefault="00222F31" w:rsidP="00D04B89">
            <w:pPr>
              <w:spacing w:after="0"/>
              <w:rPr>
                <w:rFonts w:cs="Arial"/>
              </w:rPr>
            </w:pPr>
            <w:r>
              <w:rPr>
                <w:rFonts w:cs="Arial"/>
              </w:rPr>
              <w:lastRenderedPageBreak/>
              <w:t>Progress monitored and reviewed by SLT.</w:t>
            </w:r>
          </w:p>
          <w:p w14:paraId="37A21206" w14:textId="77777777" w:rsidR="00222F31" w:rsidRDefault="00222F31" w:rsidP="00154754">
            <w:pPr>
              <w:spacing w:after="0"/>
              <w:jc w:val="right"/>
              <w:rPr>
                <w:rFonts w:cs="Arial"/>
                <w:b/>
              </w:rPr>
            </w:pPr>
          </w:p>
          <w:p w14:paraId="5F9A45F9" w14:textId="77777777" w:rsidR="00222F31" w:rsidRDefault="00222F31" w:rsidP="00154754">
            <w:pPr>
              <w:spacing w:after="0"/>
              <w:jc w:val="right"/>
              <w:rPr>
                <w:rFonts w:cs="Arial"/>
                <w:b/>
              </w:rPr>
            </w:pPr>
          </w:p>
          <w:p w14:paraId="3C7B3A79" w14:textId="77777777" w:rsidR="00222F31" w:rsidRDefault="00222F31" w:rsidP="00154754">
            <w:pPr>
              <w:spacing w:after="0"/>
              <w:jc w:val="right"/>
              <w:rPr>
                <w:rFonts w:cs="Arial"/>
                <w:b/>
              </w:rPr>
            </w:pPr>
          </w:p>
          <w:p w14:paraId="5E7F05B4" w14:textId="77777777" w:rsidR="00222F31" w:rsidRDefault="00222F31" w:rsidP="00154754">
            <w:pPr>
              <w:spacing w:after="0"/>
              <w:jc w:val="right"/>
              <w:rPr>
                <w:rFonts w:cs="Arial"/>
                <w:b/>
              </w:rPr>
            </w:pPr>
          </w:p>
          <w:p w14:paraId="4A0AAAC0" w14:textId="77777777" w:rsidR="00222F31" w:rsidRDefault="00222F31" w:rsidP="00154754">
            <w:pPr>
              <w:spacing w:after="0"/>
              <w:jc w:val="right"/>
              <w:rPr>
                <w:rFonts w:cs="Arial"/>
                <w:b/>
              </w:rPr>
            </w:pPr>
          </w:p>
          <w:p w14:paraId="6707CD12" w14:textId="77777777" w:rsidR="00222F31" w:rsidRDefault="00222F31" w:rsidP="00154754">
            <w:pPr>
              <w:spacing w:after="0"/>
              <w:jc w:val="right"/>
              <w:rPr>
                <w:rFonts w:cs="Arial"/>
              </w:rPr>
            </w:pPr>
          </w:p>
          <w:p w14:paraId="31531CD5" w14:textId="77777777" w:rsidR="001B58E4" w:rsidRDefault="001B58E4" w:rsidP="00154754">
            <w:pPr>
              <w:spacing w:after="0"/>
              <w:jc w:val="right"/>
              <w:rPr>
                <w:rFonts w:cs="Arial"/>
              </w:rPr>
            </w:pPr>
          </w:p>
          <w:p w14:paraId="5C85E36E" w14:textId="77777777" w:rsidR="001B58E4" w:rsidRDefault="001B58E4" w:rsidP="00154754">
            <w:pPr>
              <w:spacing w:after="0"/>
              <w:jc w:val="right"/>
              <w:rPr>
                <w:rFonts w:cs="Arial"/>
              </w:rPr>
            </w:pPr>
          </w:p>
          <w:p w14:paraId="1772DAD0" w14:textId="77777777" w:rsidR="001B58E4" w:rsidRDefault="001B58E4" w:rsidP="00154754">
            <w:pPr>
              <w:spacing w:after="0"/>
              <w:jc w:val="right"/>
              <w:rPr>
                <w:rFonts w:cs="Arial"/>
              </w:rPr>
            </w:pPr>
          </w:p>
          <w:p w14:paraId="2C412DF6" w14:textId="77777777" w:rsidR="001B58E4" w:rsidRDefault="001B58E4" w:rsidP="00154754">
            <w:pPr>
              <w:spacing w:after="0"/>
              <w:jc w:val="right"/>
              <w:rPr>
                <w:rFonts w:cs="Arial"/>
              </w:rPr>
            </w:pPr>
          </w:p>
          <w:p w14:paraId="5B8D0C62" w14:textId="77777777" w:rsidR="001B58E4" w:rsidRDefault="001B58E4" w:rsidP="00154754">
            <w:pPr>
              <w:spacing w:after="0"/>
              <w:jc w:val="right"/>
              <w:rPr>
                <w:rFonts w:cs="Arial"/>
              </w:rPr>
            </w:pPr>
          </w:p>
          <w:p w14:paraId="4D20F985" w14:textId="77777777" w:rsidR="001B58E4" w:rsidRDefault="001B58E4" w:rsidP="00154754">
            <w:pPr>
              <w:spacing w:after="0"/>
              <w:jc w:val="right"/>
              <w:rPr>
                <w:rFonts w:cs="Arial"/>
              </w:rPr>
            </w:pPr>
          </w:p>
          <w:p w14:paraId="05114F11" w14:textId="77777777" w:rsidR="001B58E4" w:rsidRDefault="001B58E4" w:rsidP="00154754">
            <w:pPr>
              <w:spacing w:after="0"/>
              <w:jc w:val="right"/>
              <w:rPr>
                <w:rFonts w:cs="Arial"/>
              </w:rPr>
            </w:pPr>
          </w:p>
          <w:p w14:paraId="0412FA4C" w14:textId="77777777" w:rsidR="001B58E4" w:rsidRDefault="001B58E4" w:rsidP="00154754">
            <w:pPr>
              <w:spacing w:after="0"/>
              <w:jc w:val="right"/>
              <w:rPr>
                <w:rFonts w:cs="Arial"/>
              </w:rPr>
            </w:pPr>
          </w:p>
          <w:p w14:paraId="6718F526" w14:textId="77777777" w:rsidR="001B58E4" w:rsidRDefault="001B58E4" w:rsidP="00154754">
            <w:pPr>
              <w:spacing w:after="0"/>
              <w:jc w:val="right"/>
              <w:rPr>
                <w:rFonts w:cs="Arial"/>
              </w:rPr>
            </w:pPr>
          </w:p>
          <w:p w14:paraId="43818DD8" w14:textId="77777777" w:rsidR="001B58E4" w:rsidRDefault="001B58E4" w:rsidP="00154754">
            <w:pPr>
              <w:spacing w:after="0"/>
              <w:jc w:val="right"/>
              <w:rPr>
                <w:rFonts w:cs="Arial"/>
              </w:rPr>
            </w:pPr>
          </w:p>
          <w:p w14:paraId="5C2B658B" w14:textId="77777777" w:rsidR="001B58E4" w:rsidRDefault="001B58E4" w:rsidP="00154754">
            <w:pPr>
              <w:spacing w:after="0"/>
              <w:jc w:val="right"/>
              <w:rPr>
                <w:rFonts w:cs="Arial"/>
              </w:rPr>
            </w:pPr>
          </w:p>
          <w:p w14:paraId="07E369AE" w14:textId="77777777" w:rsidR="001B58E4" w:rsidRDefault="001B58E4" w:rsidP="00154754">
            <w:pPr>
              <w:spacing w:after="0"/>
              <w:jc w:val="right"/>
              <w:rPr>
                <w:rFonts w:cs="Arial"/>
              </w:rPr>
            </w:pPr>
          </w:p>
          <w:p w14:paraId="2130DAAB" w14:textId="77777777" w:rsidR="001B58E4" w:rsidRDefault="001B58E4" w:rsidP="001B58E4">
            <w:pPr>
              <w:spacing w:after="0"/>
              <w:rPr>
                <w:rFonts w:cs="Arial"/>
              </w:rPr>
            </w:pPr>
            <w:r>
              <w:rPr>
                <w:rFonts w:cs="Arial"/>
              </w:rPr>
              <w:t>Pupil Progress data will show if progress has been made and gaps are closing.</w:t>
            </w:r>
          </w:p>
          <w:p w14:paraId="6A41A13E" w14:textId="77777777" w:rsidR="00D1711C" w:rsidRDefault="00D1711C" w:rsidP="001B58E4">
            <w:pPr>
              <w:spacing w:after="0"/>
              <w:rPr>
                <w:rFonts w:cs="Arial"/>
              </w:rPr>
            </w:pPr>
          </w:p>
          <w:p w14:paraId="72D3C088" w14:textId="77777777" w:rsidR="00D1711C" w:rsidRDefault="00D1711C" w:rsidP="001B58E4">
            <w:pPr>
              <w:spacing w:after="0"/>
              <w:rPr>
                <w:rFonts w:cs="Arial"/>
              </w:rPr>
            </w:pPr>
          </w:p>
          <w:p w14:paraId="408E08A8" w14:textId="77777777" w:rsidR="00D1711C" w:rsidRDefault="00D1711C" w:rsidP="001B58E4">
            <w:pPr>
              <w:spacing w:after="0"/>
              <w:rPr>
                <w:rFonts w:cs="Arial"/>
              </w:rPr>
            </w:pPr>
          </w:p>
          <w:p w14:paraId="23EEFA90" w14:textId="77777777" w:rsidR="00D1711C" w:rsidRDefault="00D1711C" w:rsidP="001B58E4">
            <w:pPr>
              <w:spacing w:after="0"/>
              <w:rPr>
                <w:rFonts w:cs="Arial"/>
              </w:rPr>
            </w:pPr>
          </w:p>
          <w:p w14:paraId="220F1E83" w14:textId="77777777" w:rsidR="00D1711C" w:rsidRDefault="00D1711C" w:rsidP="001B58E4">
            <w:pPr>
              <w:spacing w:after="0"/>
              <w:rPr>
                <w:rFonts w:cs="Arial"/>
              </w:rPr>
            </w:pPr>
          </w:p>
          <w:p w14:paraId="391243E8" w14:textId="77777777" w:rsidR="00D1711C" w:rsidRDefault="00D1711C" w:rsidP="001B58E4">
            <w:pPr>
              <w:spacing w:after="0"/>
              <w:rPr>
                <w:rFonts w:cs="Arial"/>
              </w:rPr>
            </w:pPr>
          </w:p>
          <w:p w14:paraId="0CC3FD97" w14:textId="77777777" w:rsidR="00D1711C" w:rsidRDefault="00D1711C" w:rsidP="001B58E4">
            <w:pPr>
              <w:spacing w:after="0"/>
              <w:rPr>
                <w:rFonts w:cs="Arial"/>
              </w:rPr>
            </w:pPr>
          </w:p>
          <w:p w14:paraId="55E44952" w14:textId="77777777" w:rsidR="00D1711C" w:rsidRDefault="00D1711C" w:rsidP="001B58E4">
            <w:pPr>
              <w:spacing w:after="0"/>
              <w:rPr>
                <w:rFonts w:cs="Arial"/>
              </w:rPr>
            </w:pPr>
          </w:p>
          <w:p w14:paraId="31DDA2DC" w14:textId="77777777" w:rsidR="00D1711C" w:rsidRDefault="00D1711C" w:rsidP="001B58E4">
            <w:pPr>
              <w:spacing w:after="0"/>
              <w:rPr>
                <w:rFonts w:cs="Arial"/>
              </w:rPr>
            </w:pPr>
          </w:p>
          <w:p w14:paraId="0CE84EC6" w14:textId="1EBDA41F" w:rsidR="00D1711C" w:rsidRDefault="00D1711C" w:rsidP="001B58E4">
            <w:pPr>
              <w:spacing w:after="0"/>
              <w:rPr>
                <w:rFonts w:cs="Arial"/>
              </w:rPr>
            </w:pPr>
            <w:r>
              <w:rPr>
                <w:rFonts w:cs="Arial"/>
              </w:rPr>
              <w:lastRenderedPageBreak/>
              <w:t>Children able to attain in weekly tests and keep on track with weekly reading expectations</w:t>
            </w:r>
          </w:p>
        </w:tc>
        <w:tc>
          <w:tcPr>
            <w:tcW w:w="1421" w:type="dxa"/>
          </w:tcPr>
          <w:p w14:paraId="55C0F7ED" w14:textId="77777777" w:rsidR="00222F31" w:rsidRDefault="00222F31" w:rsidP="00D04B89">
            <w:pPr>
              <w:spacing w:after="0"/>
              <w:rPr>
                <w:rFonts w:cs="Arial"/>
              </w:rPr>
            </w:pPr>
            <w:r>
              <w:rPr>
                <w:rFonts w:cs="Arial"/>
              </w:rPr>
              <w:lastRenderedPageBreak/>
              <w:t>Assistant Head</w:t>
            </w:r>
          </w:p>
          <w:p w14:paraId="66F427EC" w14:textId="77777777" w:rsidR="00222F31" w:rsidRDefault="00222F31" w:rsidP="00154754">
            <w:pPr>
              <w:spacing w:after="0"/>
              <w:jc w:val="right"/>
              <w:rPr>
                <w:rFonts w:cs="Arial"/>
                <w:b/>
              </w:rPr>
            </w:pPr>
            <w:r>
              <w:rPr>
                <w:rFonts w:cs="Arial"/>
                <w:b/>
              </w:rPr>
              <w:t xml:space="preserve"> </w:t>
            </w:r>
          </w:p>
          <w:p w14:paraId="3FAC66FF" w14:textId="77777777" w:rsidR="00222F31" w:rsidRDefault="00222F31" w:rsidP="00154754">
            <w:pPr>
              <w:spacing w:after="0"/>
              <w:jc w:val="right"/>
              <w:rPr>
                <w:rFonts w:cs="Arial"/>
                <w:b/>
              </w:rPr>
            </w:pPr>
          </w:p>
          <w:p w14:paraId="53F80B71" w14:textId="77777777" w:rsidR="00222F31" w:rsidRDefault="00222F31" w:rsidP="00154754">
            <w:pPr>
              <w:spacing w:after="0"/>
              <w:jc w:val="right"/>
              <w:rPr>
                <w:rFonts w:cs="Arial"/>
                <w:b/>
              </w:rPr>
            </w:pPr>
          </w:p>
          <w:p w14:paraId="6DDBE0D7" w14:textId="77777777" w:rsidR="00222F31" w:rsidRDefault="00222F31" w:rsidP="00154754">
            <w:pPr>
              <w:spacing w:after="0"/>
              <w:jc w:val="right"/>
              <w:rPr>
                <w:rFonts w:cs="Arial"/>
                <w:b/>
              </w:rPr>
            </w:pPr>
          </w:p>
          <w:p w14:paraId="274D7C70" w14:textId="77777777" w:rsidR="00222F31" w:rsidRDefault="00222F31" w:rsidP="00154754">
            <w:pPr>
              <w:spacing w:after="0"/>
              <w:jc w:val="right"/>
              <w:rPr>
                <w:rFonts w:cs="Arial"/>
                <w:b/>
              </w:rPr>
            </w:pPr>
          </w:p>
          <w:p w14:paraId="031E8444" w14:textId="77777777" w:rsidR="00222F31" w:rsidRDefault="00222F31" w:rsidP="00154754">
            <w:pPr>
              <w:spacing w:after="0"/>
              <w:jc w:val="right"/>
              <w:rPr>
                <w:rFonts w:cs="Arial"/>
              </w:rPr>
            </w:pPr>
          </w:p>
          <w:p w14:paraId="44C4D6D5" w14:textId="77777777" w:rsidR="001B58E4" w:rsidRDefault="001B58E4" w:rsidP="00154754">
            <w:pPr>
              <w:spacing w:after="0"/>
              <w:jc w:val="right"/>
              <w:rPr>
                <w:rFonts w:cs="Arial"/>
              </w:rPr>
            </w:pPr>
          </w:p>
          <w:p w14:paraId="4E7270B6" w14:textId="77777777" w:rsidR="001B58E4" w:rsidRDefault="001B58E4" w:rsidP="00154754">
            <w:pPr>
              <w:spacing w:after="0"/>
              <w:jc w:val="right"/>
              <w:rPr>
                <w:rFonts w:cs="Arial"/>
              </w:rPr>
            </w:pPr>
          </w:p>
          <w:p w14:paraId="175AE3F7" w14:textId="77777777" w:rsidR="001B58E4" w:rsidRDefault="001B58E4" w:rsidP="00154754">
            <w:pPr>
              <w:spacing w:after="0"/>
              <w:jc w:val="right"/>
              <w:rPr>
                <w:rFonts w:cs="Arial"/>
              </w:rPr>
            </w:pPr>
          </w:p>
          <w:p w14:paraId="14E83926" w14:textId="77777777" w:rsidR="001B58E4" w:rsidRDefault="001B58E4" w:rsidP="00154754">
            <w:pPr>
              <w:spacing w:after="0"/>
              <w:jc w:val="right"/>
              <w:rPr>
                <w:rFonts w:cs="Arial"/>
              </w:rPr>
            </w:pPr>
          </w:p>
          <w:p w14:paraId="2BE5260C" w14:textId="77777777" w:rsidR="001B58E4" w:rsidRDefault="001B58E4" w:rsidP="00154754">
            <w:pPr>
              <w:spacing w:after="0"/>
              <w:jc w:val="right"/>
              <w:rPr>
                <w:rFonts w:cs="Arial"/>
              </w:rPr>
            </w:pPr>
          </w:p>
          <w:p w14:paraId="10F15987" w14:textId="77777777" w:rsidR="001B58E4" w:rsidRDefault="001B58E4" w:rsidP="00154754">
            <w:pPr>
              <w:spacing w:after="0"/>
              <w:jc w:val="right"/>
              <w:rPr>
                <w:rFonts w:cs="Arial"/>
              </w:rPr>
            </w:pPr>
          </w:p>
          <w:p w14:paraId="1604483E" w14:textId="77777777" w:rsidR="001B58E4" w:rsidRDefault="001B58E4" w:rsidP="00154754">
            <w:pPr>
              <w:spacing w:after="0"/>
              <w:jc w:val="right"/>
              <w:rPr>
                <w:rFonts w:cs="Arial"/>
              </w:rPr>
            </w:pPr>
          </w:p>
          <w:p w14:paraId="3D542ED7" w14:textId="77777777" w:rsidR="001B58E4" w:rsidRDefault="001B58E4" w:rsidP="00154754">
            <w:pPr>
              <w:spacing w:after="0"/>
              <w:jc w:val="right"/>
              <w:rPr>
                <w:rFonts w:cs="Arial"/>
              </w:rPr>
            </w:pPr>
          </w:p>
          <w:p w14:paraId="6195D069" w14:textId="77777777" w:rsidR="001B58E4" w:rsidRDefault="001B58E4" w:rsidP="00154754">
            <w:pPr>
              <w:spacing w:after="0"/>
              <w:jc w:val="right"/>
              <w:rPr>
                <w:rFonts w:cs="Arial"/>
              </w:rPr>
            </w:pPr>
          </w:p>
          <w:p w14:paraId="4B6931F9" w14:textId="77777777" w:rsidR="001B58E4" w:rsidRDefault="001B58E4" w:rsidP="00154754">
            <w:pPr>
              <w:spacing w:after="0"/>
              <w:jc w:val="right"/>
              <w:rPr>
                <w:rFonts w:cs="Arial"/>
              </w:rPr>
            </w:pPr>
          </w:p>
          <w:p w14:paraId="1DAEF187" w14:textId="77777777" w:rsidR="001B58E4" w:rsidRDefault="001B58E4" w:rsidP="00154754">
            <w:pPr>
              <w:spacing w:after="0"/>
              <w:jc w:val="right"/>
              <w:rPr>
                <w:rFonts w:cs="Arial"/>
              </w:rPr>
            </w:pPr>
          </w:p>
          <w:p w14:paraId="5B749A3D" w14:textId="77777777" w:rsidR="001B58E4" w:rsidRDefault="001B58E4" w:rsidP="00154754">
            <w:pPr>
              <w:spacing w:after="0"/>
              <w:jc w:val="right"/>
              <w:rPr>
                <w:rFonts w:cs="Arial"/>
              </w:rPr>
            </w:pPr>
          </w:p>
          <w:p w14:paraId="6C4DF6B3" w14:textId="77777777" w:rsidR="001B58E4" w:rsidRDefault="001B58E4" w:rsidP="001B58E4">
            <w:pPr>
              <w:spacing w:after="0"/>
              <w:rPr>
                <w:rFonts w:cs="Arial"/>
              </w:rPr>
            </w:pPr>
            <w:r>
              <w:rPr>
                <w:rFonts w:cs="Arial"/>
              </w:rPr>
              <w:t>SLT</w:t>
            </w:r>
          </w:p>
          <w:p w14:paraId="05FE2F23" w14:textId="77777777" w:rsidR="00D1711C" w:rsidRDefault="00D1711C" w:rsidP="001B58E4">
            <w:pPr>
              <w:spacing w:after="0"/>
              <w:rPr>
                <w:rFonts w:cs="Arial"/>
              </w:rPr>
            </w:pPr>
          </w:p>
          <w:p w14:paraId="0362F9CE" w14:textId="77777777" w:rsidR="00D1711C" w:rsidRDefault="00D1711C" w:rsidP="001B58E4">
            <w:pPr>
              <w:spacing w:after="0"/>
              <w:rPr>
                <w:rFonts w:cs="Arial"/>
              </w:rPr>
            </w:pPr>
          </w:p>
          <w:p w14:paraId="07160E22" w14:textId="77777777" w:rsidR="00D1711C" w:rsidRDefault="00D1711C" w:rsidP="001B58E4">
            <w:pPr>
              <w:spacing w:after="0"/>
              <w:rPr>
                <w:rFonts w:cs="Arial"/>
              </w:rPr>
            </w:pPr>
          </w:p>
          <w:p w14:paraId="7428EDF6" w14:textId="77777777" w:rsidR="00D1711C" w:rsidRDefault="00D1711C" w:rsidP="001B58E4">
            <w:pPr>
              <w:spacing w:after="0"/>
              <w:rPr>
                <w:rFonts w:cs="Arial"/>
              </w:rPr>
            </w:pPr>
          </w:p>
          <w:p w14:paraId="613DFEBC" w14:textId="77777777" w:rsidR="00D1711C" w:rsidRDefault="00D1711C" w:rsidP="001B58E4">
            <w:pPr>
              <w:spacing w:after="0"/>
              <w:rPr>
                <w:rFonts w:cs="Arial"/>
              </w:rPr>
            </w:pPr>
          </w:p>
          <w:p w14:paraId="2262629E" w14:textId="77777777" w:rsidR="00D1711C" w:rsidRDefault="00D1711C" w:rsidP="001B58E4">
            <w:pPr>
              <w:spacing w:after="0"/>
              <w:rPr>
                <w:rFonts w:cs="Arial"/>
              </w:rPr>
            </w:pPr>
          </w:p>
          <w:p w14:paraId="336E0597" w14:textId="77777777" w:rsidR="00D1711C" w:rsidRDefault="00D1711C" w:rsidP="001B58E4">
            <w:pPr>
              <w:spacing w:after="0"/>
              <w:rPr>
                <w:rFonts w:cs="Arial"/>
              </w:rPr>
            </w:pPr>
          </w:p>
          <w:p w14:paraId="1ED9428E" w14:textId="77777777" w:rsidR="00D1711C" w:rsidRDefault="00D1711C" w:rsidP="001B58E4">
            <w:pPr>
              <w:spacing w:after="0"/>
              <w:rPr>
                <w:rFonts w:cs="Arial"/>
              </w:rPr>
            </w:pPr>
          </w:p>
          <w:p w14:paraId="0FDB0D1E" w14:textId="77777777" w:rsidR="00D1711C" w:rsidRDefault="00D1711C" w:rsidP="001B58E4">
            <w:pPr>
              <w:spacing w:after="0"/>
              <w:rPr>
                <w:rFonts w:cs="Arial"/>
              </w:rPr>
            </w:pPr>
          </w:p>
          <w:p w14:paraId="6192EEF8" w14:textId="77777777" w:rsidR="00D1711C" w:rsidRDefault="00D1711C" w:rsidP="001B58E4">
            <w:pPr>
              <w:spacing w:after="0"/>
              <w:rPr>
                <w:rFonts w:cs="Arial"/>
              </w:rPr>
            </w:pPr>
          </w:p>
          <w:p w14:paraId="5CE68D56" w14:textId="77777777" w:rsidR="00D1711C" w:rsidRDefault="00D1711C" w:rsidP="001B58E4">
            <w:pPr>
              <w:spacing w:after="0"/>
              <w:rPr>
                <w:rFonts w:cs="Arial"/>
              </w:rPr>
            </w:pPr>
          </w:p>
          <w:p w14:paraId="13C91601" w14:textId="77777777" w:rsidR="00D1711C" w:rsidRDefault="00D1711C" w:rsidP="001B58E4">
            <w:pPr>
              <w:spacing w:after="0"/>
              <w:rPr>
                <w:rFonts w:cs="Arial"/>
              </w:rPr>
            </w:pPr>
          </w:p>
          <w:p w14:paraId="4722BF85" w14:textId="05A6E865" w:rsidR="00D1711C" w:rsidRDefault="00D1711C" w:rsidP="001B58E4">
            <w:pPr>
              <w:spacing w:after="0"/>
              <w:rPr>
                <w:rFonts w:cs="Arial"/>
              </w:rPr>
            </w:pPr>
            <w:r>
              <w:rPr>
                <w:rFonts w:cs="Arial"/>
              </w:rPr>
              <w:lastRenderedPageBreak/>
              <w:t>Class teachers</w:t>
            </w:r>
          </w:p>
        </w:tc>
        <w:tc>
          <w:tcPr>
            <w:tcW w:w="2833" w:type="dxa"/>
          </w:tcPr>
          <w:p w14:paraId="0FD1CA5E" w14:textId="77777777" w:rsidR="00222F31" w:rsidRPr="0048232D" w:rsidRDefault="00222F31" w:rsidP="0005141A">
            <w:pPr>
              <w:spacing w:after="0"/>
              <w:rPr>
                <w:rFonts w:cs="Arial"/>
                <w:b/>
              </w:rPr>
            </w:pPr>
            <w:r w:rsidRPr="00D51D7B">
              <w:rPr>
                <w:rFonts w:cs="Arial"/>
              </w:rPr>
              <w:lastRenderedPageBreak/>
              <w:t>Every half term</w:t>
            </w:r>
          </w:p>
          <w:p w14:paraId="7E4D4013" w14:textId="77777777" w:rsidR="00222F31" w:rsidRDefault="00222F31" w:rsidP="00154754">
            <w:pPr>
              <w:spacing w:after="0"/>
              <w:rPr>
                <w:rFonts w:cs="Arial"/>
                <w:color w:val="auto"/>
              </w:rPr>
            </w:pPr>
          </w:p>
          <w:p w14:paraId="74A0277D" w14:textId="77777777" w:rsidR="00222F31" w:rsidRDefault="00222F31" w:rsidP="00154754">
            <w:pPr>
              <w:spacing w:after="0"/>
              <w:rPr>
                <w:rFonts w:cs="Arial"/>
                <w:color w:val="auto"/>
              </w:rPr>
            </w:pPr>
          </w:p>
          <w:p w14:paraId="3F17D9BA" w14:textId="77777777" w:rsidR="00222F31" w:rsidRDefault="00222F31" w:rsidP="00154754">
            <w:pPr>
              <w:spacing w:after="0"/>
              <w:rPr>
                <w:rFonts w:cs="Arial"/>
                <w:color w:val="auto"/>
              </w:rPr>
            </w:pPr>
          </w:p>
          <w:p w14:paraId="11087D07" w14:textId="77777777" w:rsidR="00222F31" w:rsidRDefault="00222F31" w:rsidP="00154754">
            <w:pPr>
              <w:spacing w:after="0"/>
              <w:rPr>
                <w:rFonts w:cs="Arial"/>
                <w:color w:val="auto"/>
              </w:rPr>
            </w:pPr>
          </w:p>
          <w:p w14:paraId="0DB141D3" w14:textId="77777777" w:rsidR="00222F31" w:rsidRDefault="00222F31" w:rsidP="00154754">
            <w:pPr>
              <w:spacing w:after="0"/>
              <w:rPr>
                <w:rFonts w:cs="Arial"/>
                <w:color w:val="auto"/>
              </w:rPr>
            </w:pPr>
          </w:p>
          <w:p w14:paraId="017B507A" w14:textId="77777777" w:rsidR="00222F31" w:rsidRDefault="00222F31" w:rsidP="00154754">
            <w:pPr>
              <w:spacing w:after="0"/>
              <w:rPr>
                <w:rFonts w:cs="Arial"/>
                <w:b/>
              </w:rPr>
            </w:pPr>
          </w:p>
          <w:p w14:paraId="72CB0054" w14:textId="77777777" w:rsidR="001B58E4" w:rsidRDefault="001B58E4" w:rsidP="00154754">
            <w:pPr>
              <w:spacing w:after="0"/>
              <w:rPr>
                <w:rFonts w:cs="Arial"/>
                <w:b/>
              </w:rPr>
            </w:pPr>
          </w:p>
          <w:p w14:paraId="70D89691" w14:textId="77777777" w:rsidR="001B58E4" w:rsidRDefault="001B58E4" w:rsidP="00154754">
            <w:pPr>
              <w:spacing w:after="0"/>
              <w:rPr>
                <w:rFonts w:cs="Arial"/>
                <w:b/>
              </w:rPr>
            </w:pPr>
          </w:p>
          <w:p w14:paraId="40152E63" w14:textId="77777777" w:rsidR="001B58E4" w:rsidRDefault="001B58E4" w:rsidP="00154754">
            <w:pPr>
              <w:spacing w:after="0"/>
              <w:rPr>
                <w:rFonts w:cs="Arial"/>
                <w:b/>
              </w:rPr>
            </w:pPr>
          </w:p>
          <w:p w14:paraId="07A17398" w14:textId="77777777" w:rsidR="001B58E4" w:rsidRDefault="001B58E4" w:rsidP="00154754">
            <w:pPr>
              <w:spacing w:after="0"/>
              <w:rPr>
                <w:rFonts w:cs="Arial"/>
                <w:b/>
              </w:rPr>
            </w:pPr>
          </w:p>
          <w:p w14:paraId="57DC49B6" w14:textId="77777777" w:rsidR="001B58E4" w:rsidRDefault="001B58E4" w:rsidP="00154754">
            <w:pPr>
              <w:spacing w:after="0"/>
              <w:rPr>
                <w:rFonts w:cs="Arial"/>
                <w:b/>
              </w:rPr>
            </w:pPr>
          </w:p>
          <w:p w14:paraId="3904AD80" w14:textId="77777777" w:rsidR="001B58E4" w:rsidRDefault="001B58E4" w:rsidP="00154754">
            <w:pPr>
              <w:spacing w:after="0"/>
              <w:rPr>
                <w:rFonts w:cs="Arial"/>
                <w:b/>
              </w:rPr>
            </w:pPr>
          </w:p>
          <w:p w14:paraId="0380CDF0" w14:textId="77777777" w:rsidR="001B58E4" w:rsidRDefault="001B58E4" w:rsidP="00154754">
            <w:pPr>
              <w:spacing w:after="0"/>
              <w:rPr>
                <w:rFonts w:cs="Arial"/>
                <w:b/>
              </w:rPr>
            </w:pPr>
          </w:p>
          <w:p w14:paraId="7F6919C5" w14:textId="77777777" w:rsidR="001B58E4" w:rsidRDefault="001B58E4" w:rsidP="00154754">
            <w:pPr>
              <w:spacing w:after="0"/>
              <w:rPr>
                <w:rFonts w:cs="Arial"/>
                <w:b/>
              </w:rPr>
            </w:pPr>
          </w:p>
          <w:p w14:paraId="7E0E937F" w14:textId="77777777" w:rsidR="001B58E4" w:rsidRDefault="001B58E4" w:rsidP="00154754">
            <w:pPr>
              <w:spacing w:after="0"/>
              <w:rPr>
                <w:rFonts w:cs="Arial"/>
                <w:b/>
              </w:rPr>
            </w:pPr>
          </w:p>
          <w:p w14:paraId="103D75F0" w14:textId="77777777" w:rsidR="001B58E4" w:rsidRDefault="001B58E4" w:rsidP="00154754">
            <w:pPr>
              <w:spacing w:after="0"/>
              <w:rPr>
                <w:rFonts w:cs="Arial"/>
                <w:b/>
              </w:rPr>
            </w:pPr>
          </w:p>
          <w:p w14:paraId="20E222F9" w14:textId="77777777" w:rsidR="001B58E4" w:rsidRDefault="001B58E4" w:rsidP="00154754">
            <w:pPr>
              <w:spacing w:after="0"/>
              <w:rPr>
                <w:rFonts w:cs="Arial"/>
                <w:b/>
              </w:rPr>
            </w:pPr>
          </w:p>
          <w:p w14:paraId="1E64796F" w14:textId="77777777" w:rsidR="001B58E4" w:rsidRDefault="001B58E4" w:rsidP="00154754">
            <w:pPr>
              <w:spacing w:after="0"/>
              <w:rPr>
                <w:rFonts w:cs="Arial"/>
                <w:b/>
              </w:rPr>
            </w:pPr>
          </w:p>
          <w:p w14:paraId="0F935C09" w14:textId="77777777" w:rsidR="001B58E4" w:rsidRDefault="001B58E4" w:rsidP="00154754">
            <w:pPr>
              <w:spacing w:after="0"/>
              <w:rPr>
                <w:rFonts w:cs="Arial"/>
                <w:b/>
              </w:rPr>
            </w:pPr>
          </w:p>
          <w:p w14:paraId="6F2E0C08" w14:textId="77777777" w:rsidR="001B58E4" w:rsidRDefault="001B58E4" w:rsidP="001B58E4">
            <w:pPr>
              <w:spacing w:after="0"/>
              <w:rPr>
                <w:rFonts w:cs="Arial"/>
              </w:rPr>
            </w:pPr>
            <w:r w:rsidRPr="001B58E4">
              <w:rPr>
                <w:rFonts w:cs="Arial"/>
              </w:rPr>
              <w:t>Autumn, Spring and Summer Terms</w:t>
            </w:r>
          </w:p>
          <w:p w14:paraId="54908897" w14:textId="77777777" w:rsidR="00D1711C" w:rsidRDefault="00D1711C" w:rsidP="001B58E4">
            <w:pPr>
              <w:spacing w:after="0"/>
              <w:rPr>
                <w:rFonts w:cs="Arial"/>
              </w:rPr>
            </w:pPr>
          </w:p>
          <w:p w14:paraId="47D4E218" w14:textId="77777777" w:rsidR="00D1711C" w:rsidRDefault="00D1711C" w:rsidP="001B58E4">
            <w:pPr>
              <w:spacing w:after="0"/>
              <w:rPr>
                <w:rFonts w:cs="Arial"/>
              </w:rPr>
            </w:pPr>
          </w:p>
          <w:p w14:paraId="4CF2995F" w14:textId="77777777" w:rsidR="00D1711C" w:rsidRDefault="00D1711C" w:rsidP="001B58E4">
            <w:pPr>
              <w:spacing w:after="0"/>
              <w:rPr>
                <w:rFonts w:cs="Arial"/>
              </w:rPr>
            </w:pPr>
          </w:p>
          <w:p w14:paraId="11F2A582" w14:textId="77777777" w:rsidR="00D1711C" w:rsidRDefault="00D1711C" w:rsidP="001B58E4">
            <w:pPr>
              <w:spacing w:after="0"/>
              <w:rPr>
                <w:rFonts w:cs="Arial"/>
              </w:rPr>
            </w:pPr>
          </w:p>
          <w:p w14:paraId="24C43775" w14:textId="77777777" w:rsidR="00D1711C" w:rsidRDefault="00D1711C" w:rsidP="001B58E4">
            <w:pPr>
              <w:spacing w:after="0"/>
              <w:rPr>
                <w:rFonts w:cs="Arial"/>
              </w:rPr>
            </w:pPr>
          </w:p>
          <w:p w14:paraId="16904512" w14:textId="77777777" w:rsidR="00D1711C" w:rsidRDefault="00D1711C" w:rsidP="001B58E4">
            <w:pPr>
              <w:spacing w:after="0"/>
              <w:rPr>
                <w:rFonts w:cs="Arial"/>
              </w:rPr>
            </w:pPr>
          </w:p>
          <w:p w14:paraId="37B6748B" w14:textId="77777777" w:rsidR="00D1711C" w:rsidRDefault="00D1711C" w:rsidP="001B58E4">
            <w:pPr>
              <w:spacing w:after="0"/>
              <w:rPr>
                <w:rFonts w:cs="Arial"/>
              </w:rPr>
            </w:pPr>
          </w:p>
          <w:p w14:paraId="6DA1CA64" w14:textId="77777777" w:rsidR="00D1711C" w:rsidRDefault="00D1711C" w:rsidP="001B58E4">
            <w:pPr>
              <w:spacing w:after="0"/>
              <w:rPr>
                <w:rFonts w:cs="Arial"/>
              </w:rPr>
            </w:pPr>
          </w:p>
          <w:p w14:paraId="72DE4C9F" w14:textId="77777777" w:rsidR="00D1711C" w:rsidRDefault="00D1711C" w:rsidP="001B58E4">
            <w:pPr>
              <w:spacing w:after="0"/>
              <w:rPr>
                <w:rFonts w:cs="Arial"/>
              </w:rPr>
            </w:pPr>
          </w:p>
          <w:p w14:paraId="552E57FC" w14:textId="77777777" w:rsidR="00D1711C" w:rsidRDefault="00D1711C" w:rsidP="001B58E4">
            <w:pPr>
              <w:spacing w:after="0"/>
              <w:rPr>
                <w:rFonts w:cs="Arial"/>
              </w:rPr>
            </w:pPr>
          </w:p>
          <w:p w14:paraId="6DF251DC" w14:textId="77777777" w:rsidR="00D1711C" w:rsidRDefault="00D1711C" w:rsidP="001B58E4">
            <w:pPr>
              <w:spacing w:after="0"/>
              <w:rPr>
                <w:rFonts w:cs="Arial"/>
              </w:rPr>
            </w:pPr>
          </w:p>
          <w:p w14:paraId="1B1A36FF" w14:textId="043B53AB" w:rsidR="00D1711C" w:rsidRPr="001B58E4" w:rsidRDefault="00D1711C" w:rsidP="001B58E4">
            <w:pPr>
              <w:spacing w:after="0"/>
              <w:rPr>
                <w:rFonts w:cs="Arial"/>
              </w:rPr>
            </w:pPr>
            <w:r>
              <w:rPr>
                <w:rFonts w:cs="Arial"/>
              </w:rPr>
              <w:lastRenderedPageBreak/>
              <w:t>On going</w:t>
            </w:r>
          </w:p>
        </w:tc>
      </w:tr>
      <w:tr w:rsidR="00222F31" w:rsidRPr="009B3BE3" w14:paraId="211FCD31" w14:textId="77777777" w:rsidTr="00222F31">
        <w:trPr>
          <w:trHeight w:hRule="exact" w:val="1594"/>
        </w:trPr>
        <w:tc>
          <w:tcPr>
            <w:tcW w:w="12584" w:type="dxa"/>
            <w:gridSpan w:val="5"/>
            <w:tcMar>
              <w:top w:w="57" w:type="dxa"/>
              <w:bottom w:w="57" w:type="dxa"/>
            </w:tcMar>
          </w:tcPr>
          <w:p w14:paraId="3480C325" w14:textId="77777777" w:rsidR="00222F31" w:rsidRDefault="00222F31" w:rsidP="00154754">
            <w:pPr>
              <w:spacing w:after="0"/>
              <w:jc w:val="right"/>
              <w:rPr>
                <w:rFonts w:cs="Arial"/>
                <w:b/>
              </w:rPr>
            </w:pPr>
          </w:p>
          <w:p w14:paraId="4ACB37B6" w14:textId="77777777" w:rsidR="00222F31" w:rsidRDefault="00222F31" w:rsidP="00154754">
            <w:pPr>
              <w:spacing w:after="0"/>
              <w:jc w:val="right"/>
              <w:rPr>
                <w:rFonts w:cs="Arial"/>
                <w:b/>
              </w:rPr>
            </w:pPr>
            <w:r>
              <w:rPr>
                <w:rFonts w:cs="Arial"/>
                <w:b/>
              </w:rPr>
              <w:t>B</w:t>
            </w:r>
            <w:r w:rsidRPr="00326C32">
              <w:rPr>
                <w:rFonts w:cs="Arial"/>
                <w:b/>
              </w:rPr>
              <w:t>udgeted cost</w:t>
            </w:r>
          </w:p>
          <w:p w14:paraId="71250FB7" w14:textId="77777777" w:rsidR="00222F31" w:rsidRPr="00512CBA" w:rsidRDefault="00222F31" w:rsidP="00154754">
            <w:pPr>
              <w:spacing w:after="0"/>
              <w:jc w:val="right"/>
              <w:rPr>
                <w:rFonts w:cs="Arial"/>
              </w:rPr>
            </w:pPr>
            <w:r w:rsidRPr="00512CBA">
              <w:rPr>
                <w:rFonts w:cs="Arial"/>
              </w:rPr>
              <w:t>Family Support Worker</w:t>
            </w:r>
          </w:p>
          <w:p w14:paraId="35D8CE13" w14:textId="77777777" w:rsidR="00222F31" w:rsidRPr="00512CBA" w:rsidRDefault="00222F31" w:rsidP="00154754">
            <w:pPr>
              <w:spacing w:after="0"/>
              <w:jc w:val="right"/>
              <w:rPr>
                <w:rFonts w:cs="Arial"/>
              </w:rPr>
            </w:pPr>
            <w:r w:rsidRPr="00512CBA">
              <w:rPr>
                <w:rFonts w:cs="Arial"/>
              </w:rPr>
              <w:t>Educational Psychotherapist</w:t>
            </w:r>
          </w:p>
          <w:p w14:paraId="59668CA3" w14:textId="77777777" w:rsidR="00222F31" w:rsidRPr="00512CBA" w:rsidRDefault="00222F31" w:rsidP="00154754">
            <w:pPr>
              <w:spacing w:after="0"/>
              <w:jc w:val="right"/>
              <w:rPr>
                <w:rFonts w:cs="Arial"/>
              </w:rPr>
            </w:pPr>
            <w:r w:rsidRPr="00512CBA">
              <w:rPr>
                <w:rFonts w:cs="Arial"/>
              </w:rPr>
              <w:t>Canine Assisted Learning</w:t>
            </w:r>
          </w:p>
          <w:p w14:paraId="4E2E2BF8" w14:textId="77777777" w:rsidR="00222F31" w:rsidRDefault="00222F31" w:rsidP="00154754">
            <w:pPr>
              <w:spacing w:after="0"/>
              <w:jc w:val="right"/>
              <w:rPr>
                <w:rFonts w:cs="Arial"/>
                <w:b/>
              </w:rPr>
            </w:pPr>
          </w:p>
          <w:p w14:paraId="5C59B25E" w14:textId="77777777" w:rsidR="00222F31" w:rsidRDefault="00222F31" w:rsidP="00154754">
            <w:pPr>
              <w:spacing w:after="0"/>
              <w:jc w:val="right"/>
              <w:rPr>
                <w:rFonts w:cs="Arial"/>
                <w:b/>
              </w:rPr>
            </w:pPr>
          </w:p>
          <w:p w14:paraId="781CA1DA" w14:textId="77777777" w:rsidR="00222F31" w:rsidRDefault="00222F31" w:rsidP="00154754">
            <w:pPr>
              <w:spacing w:after="0"/>
              <w:jc w:val="right"/>
              <w:rPr>
                <w:rFonts w:cs="Arial"/>
                <w:b/>
              </w:rPr>
            </w:pPr>
          </w:p>
          <w:p w14:paraId="7D7A2300" w14:textId="77777777" w:rsidR="00222F31" w:rsidRDefault="00222F31" w:rsidP="00154754">
            <w:pPr>
              <w:spacing w:after="0"/>
              <w:jc w:val="right"/>
              <w:rPr>
                <w:rFonts w:cs="Arial"/>
                <w:b/>
              </w:rPr>
            </w:pPr>
          </w:p>
          <w:p w14:paraId="519DAC1D" w14:textId="77777777" w:rsidR="00222F31" w:rsidRDefault="00222F31" w:rsidP="00154754">
            <w:pPr>
              <w:spacing w:after="0"/>
              <w:jc w:val="right"/>
              <w:rPr>
                <w:rFonts w:cs="Arial"/>
                <w:b/>
              </w:rPr>
            </w:pPr>
          </w:p>
          <w:p w14:paraId="123306D9" w14:textId="77777777" w:rsidR="00222F31" w:rsidRDefault="00222F31" w:rsidP="00154754">
            <w:pPr>
              <w:spacing w:after="0"/>
              <w:jc w:val="right"/>
              <w:rPr>
                <w:rFonts w:cs="Arial"/>
                <w:b/>
              </w:rPr>
            </w:pPr>
          </w:p>
        </w:tc>
        <w:tc>
          <w:tcPr>
            <w:tcW w:w="2833" w:type="dxa"/>
          </w:tcPr>
          <w:p w14:paraId="3B6E0835" w14:textId="77777777" w:rsidR="00222F31" w:rsidRDefault="00222F31" w:rsidP="00154754">
            <w:pPr>
              <w:spacing w:after="0"/>
              <w:rPr>
                <w:rFonts w:cs="Arial"/>
                <w:color w:val="auto"/>
              </w:rPr>
            </w:pPr>
          </w:p>
          <w:p w14:paraId="5762C64E" w14:textId="77777777" w:rsidR="002A3736" w:rsidRDefault="002A3736" w:rsidP="00154754">
            <w:pPr>
              <w:spacing w:after="0"/>
              <w:rPr>
                <w:rFonts w:cs="Arial"/>
                <w:color w:val="auto"/>
              </w:rPr>
            </w:pPr>
          </w:p>
          <w:p w14:paraId="073DAEFA" w14:textId="77777777" w:rsidR="00222F31" w:rsidRPr="00F43A28" w:rsidRDefault="00222F31" w:rsidP="00154754">
            <w:pPr>
              <w:spacing w:after="0"/>
              <w:rPr>
                <w:rFonts w:cs="Arial"/>
                <w:color w:val="auto"/>
              </w:rPr>
            </w:pPr>
            <w:r w:rsidRPr="00F43A28">
              <w:rPr>
                <w:rFonts w:cs="Arial"/>
                <w:color w:val="auto"/>
              </w:rPr>
              <w:t>£1650</w:t>
            </w:r>
          </w:p>
          <w:p w14:paraId="646E5880" w14:textId="77777777" w:rsidR="00222F31" w:rsidRPr="00F43A28" w:rsidRDefault="00222F31" w:rsidP="00154754">
            <w:pPr>
              <w:spacing w:after="0"/>
              <w:rPr>
                <w:rFonts w:cs="Arial"/>
                <w:color w:val="auto"/>
              </w:rPr>
            </w:pPr>
            <w:r w:rsidRPr="00F43A28">
              <w:rPr>
                <w:rFonts w:cs="Arial"/>
                <w:color w:val="auto"/>
              </w:rPr>
              <w:t>£2400</w:t>
            </w:r>
          </w:p>
          <w:p w14:paraId="784622BA" w14:textId="77777777" w:rsidR="00222F31" w:rsidRPr="00F43A28" w:rsidRDefault="00222F31" w:rsidP="00154754">
            <w:pPr>
              <w:spacing w:after="0"/>
              <w:rPr>
                <w:rFonts w:cs="Arial"/>
                <w:color w:val="auto"/>
              </w:rPr>
            </w:pPr>
            <w:r w:rsidRPr="00F43A28">
              <w:rPr>
                <w:rFonts w:cs="Arial"/>
                <w:color w:val="auto"/>
              </w:rPr>
              <w:t>£1000</w:t>
            </w:r>
          </w:p>
          <w:p w14:paraId="4A9A6BA1" w14:textId="77777777" w:rsidR="00222F31" w:rsidRDefault="00222F31" w:rsidP="00154754">
            <w:pPr>
              <w:spacing w:after="0"/>
              <w:rPr>
                <w:rFonts w:cs="Arial"/>
                <w:color w:val="auto"/>
              </w:rPr>
            </w:pPr>
          </w:p>
        </w:tc>
      </w:tr>
      <w:tr w:rsidR="00D546DE" w:rsidRPr="00326C32" w14:paraId="63184A62" w14:textId="77777777" w:rsidTr="00AB6D7A">
        <w:trPr>
          <w:trHeight w:hRule="exact" w:val="8155"/>
        </w:trPr>
        <w:tc>
          <w:tcPr>
            <w:tcW w:w="2233" w:type="dxa"/>
            <w:tcMar>
              <w:top w:w="57" w:type="dxa"/>
              <w:bottom w:w="57" w:type="dxa"/>
            </w:tcMar>
          </w:tcPr>
          <w:p w14:paraId="5F58DF13" w14:textId="53CE5052" w:rsidR="00D546DE" w:rsidRDefault="000953C0" w:rsidP="00062CD8">
            <w:pPr>
              <w:spacing w:after="0"/>
              <w:rPr>
                <w:rFonts w:cs="Arial"/>
              </w:rPr>
            </w:pPr>
            <w:r>
              <w:rPr>
                <w:rFonts w:cs="Arial"/>
              </w:rPr>
              <w:lastRenderedPageBreak/>
              <w:t xml:space="preserve">Children in receipt of the PP Grant will make the same progress </w:t>
            </w:r>
            <w:r w:rsidR="00062CD8">
              <w:rPr>
                <w:rFonts w:cs="Arial"/>
              </w:rPr>
              <w:t xml:space="preserve">as </w:t>
            </w:r>
            <w:r>
              <w:rPr>
                <w:rFonts w:cs="Arial"/>
              </w:rPr>
              <w:t>all children.</w:t>
            </w:r>
          </w:p>
        </w:tc>
        <w:tc>
          <w:tcPr>
            <w:tcW w:w="2124" w:type="dxa"/>
            <w:tcMar>
              <w:top w:w="57" w:type="dxa"/>
              <w:bottom w:w="57" w:type="dxa"/>
            </w:tcMar>
          </w:tcPr>
          <w:p w14:paraId="0546CE4F" w14:textId="773BE4C5" w:rsidR="00D546DE" w:rsidRPr="00D51D7B" w:rsidRDefault="00062CD8" w:rsidP="00D51D7B">
            <w:pPr>
              <w:spacing w:after="0"/>
              <w:rPr>
                <w:rFonts w:cs="Arial"/>
              </w:rPr>
            </w:pPr>
            <w:r>
              <w:rPr>
                <w:rFonts w:cs="Arial"/>
              </w:rPr>
              <w:t>Positive H</w:t>
            </w:r>
            <w:r w:rsidR="00D546DE" w:rsidRPr="00D51D7B">
              <w:rPr>
                <w:rFonts w:cs="Arial"/>
              </w:rPr>
              <w:t>ome</w:t>
            </w:r>
            <w:r>
              <w:rPr>
                <w:rFonts w:cs="Arial"/>
              </w:rPr>
              <w:t>/ S</w:t>
            </w:r>
            <w:r w:rsidR="00D546DE" w:rsidRPr="00D51D7B">
              <w:rPr>
                <w:rFonts w:cs="Arial"/>
              </w:rPr>
              <w:t>chool relationships with all parents and carers.</w:t>
            </w:r>
          </w:p>
          <w:p w14:paraId="2043C231" w14:textId="77777777" w:rsidR="00D546DE" w:rsidRDefault="00D546DE" w:rsidP="00D51D7B">
            <w:pPr>
              <w:spacing w:after="0"/>
              <w:rPr>
                <w:rFonts w:cs="Arial"/>
              </w:rPr>
            </w:pPr>
          </w:p>
          <w:p w14:paraId="08655C6F" w14:textId="2F2554D9" w:rsidR="00D546DE" w:rsidRPr="00D51D7B" w:rsidRDefault="00512CBA" w:rsidP="00D51D7B">
            <w:pPr>
              <w:spacing w:after="0"/>
              <w:rPr>
                <w:rFonts w:cs="Arial"/>
              </w:rPr>
            </w:pPr>
            <w:r>
              <w:rPr>
                <w:rFonts w:cs="Arial"/>
              </w:rPr>
              <w:t>Access to Teacher</w:t>
            </w:r>
            <w:r w:rsidR="00062CD8">
              <w:rPr>
                <w:rFonts w:cs="Arial"/>
              </w:rPr>
              <w:t xml:space="preserve"> Premium F</w:t>
            </w:r>
            <w:r w:rsidR="00D546DE" w:rsidRPr="00D51D7B">
              <w:rPr>
                <w:rFonts w:cs="Arial"/>
              </w:rPr>
              <w:t>und</w:t>
            </w:r>
            <w:r w:rsidR="00D546DE">
              <w:rPr>
                <w:rFonts w:cs="Arial"/>
              </w:rPr>
              <w:t>, to support children with requirements at home such as a football kit</w:t>
            </w:r>
            <w:r w:rsidR="00D546DE" w:rsidRPr="00D51D7B">
              <w:rPr>
                <w:rFonts w:cs="Arial"/>
              </w:rPr>
              <w:t>.</w:t>
            </w:r>
          </w:p>
          <w:p w14:paraId="0A3B4E9E" w14:textId="77777777" w:rsidR="00D546DE" w:rsidRDefault="00D546DE" w:rsidP="00D51D7B">
            <w:pPr>
              <w:spacing w:after="0"/>
              <w:rPr>
                <w:rFonts w:cs="Arial"/>
              </w:rPr>
            </w:pPr>
          </w:p>
          <w:p w14:paraId="3397B67D" w14:textId="46DEB134" w:rsidR="00D546DE" w:rsidRPr="00D51D7B" w:rsidRDefault="00D546DE" w:rsidP="00D51D7B">
            <w:pPr>
              <w:spacing w:after="0"/>
              <w:rPr>
                <w:rFonts w:cs="Arial"/>
              </w:rPr>
            </w:pPr>
            <w:r>
              <w:rPr>
                <w:rFonts w:cs="Arial"/>
              </w:rPr>
              <w:t xml:space="preserve">Access to </w:t>
            </w:r>
            <w:r w:rsidRPr="00D51D7B">
              <w:rPr>
                <w:rFonts w:cs="Arial"/>
              </w:rPr>
              <w:t>an extra-curricular</w:t>
            </w:r>
            <w:r>
              <w:rPr>
                <w:rFonts w:cs="Arial"/>
              </w:rPr>
              <w:t xml:space="preserve"> </w:t>
            </w:r>
            <w:r w:rsidR="00512CBA">
              <w:rPr>
                <w:rFonts w:cs="Arial"/>
              </w:rPr>
              <w:t xml:space="preserve">club </w:t>
            </w:r>
            <w:r>
              <w:rPr>
                <w:rFonts w:cs="Arial"/>
              </w:rPr>
              <w:t>funded by the PP Grant.</w:t>
            </w:r>
            <w:r w:rsidRPr="00D51D7B">
              <w:rPr>
                <w:rFonts w:cs="Arial"/>
              </w:rPr>
              <w:t xml:space="preserve"> </w:t>
            </w:r>
          </w:p>
          <w:p w14:paraId="0CE36235" w14:textId="77777777" w:rsidR="00D546DE" w:rsidRDefault="00D546DE" w:rsidP="00D51D7B">
            <w:pPr>
              <w:spacing w:after="0"/>
              <w:rPr>
                <w:rFonts w:cs="Arial"/>
              </w:rPr>
            </w:pPr>
          </w:p>
          <w:p w14:paraId="6F72CCBE" w14:textId="47E60BDE" w:rsidR="000953C0" w:rsidRDefault="00D546DE" w:rsidP="009B3BE3">
            <w:pPr>
              <w:spacing w:after="0"/>
              <w:rPr>
                <w:rFonts w:cs="Arial"/>
              </w:rPr>
            </w:pPr>
            <w:r>
              <w:rPr>
                <w:rFonts w:cs="Arial"/>
              </w:rPr>
              <w:t xml:space="preserve">Access to </w:t>
            </w:r>
            <w:r w:rsidRPr="00D51D7B">
              <w:rPr>
                <w:rFonts w:cs="Arial"/>
              </w:rPr>
              <w:t>school uniform, milk and school trips</w:t>
            </w:r>
            <w:r>
              <w:rPr>
                <w:rFonts w:cs="Arial"/>
              </w:rPr>
              <w:t xml:space="preserve"> funded by the PP Grant as required</w:t>
            </w:r>
            <w:r w:rsidR="00512CBA">
              <w:rPr>
                <w:rFonts w:cs="Arial"/>
              </w:rPr>
              <w:t>.</w:t>
            </w:r>
          </w:p>
        </w:tc>
        <w:tc>
          <w:tcPr>
            <w:tcW w:w="3688" w:type="dxa"/>
            <w:tcMar>
              <w:top w:w="57" w:type="dxa"/>
              <w:bottom w:w="57" w:type="dxa"/>
            </w:tcMar>
          </w:tcPr>
          <w:p w14:paraId="596B554B" w14:textId="22DA197E" w:rsidR="00D546DE" w:rsidRDefault="00512CBA" w:rsidP="00BF5659">
            <w:pPr>
              <w:spacing w:after="0"/>
              <w:rPr>
                <w:rFonts w:cs="Arial"/>
              </w:rPr>
            </w:pPr>
            <w:r>
              <w:rPr>
                <w:rFonts w:cs="Arial"/>
              </w:rPr>
              <w:t xml:space="preserve">We will endeavour to support our PPG families by providing financial support in regard to uniform, clubs, milks and funded school trips if needed. We understand the importance for the children in receipt of the PP Grant to feel the </w:t>
            </w:r>
            <w:r w:rsidR="00062CD8">
              <w:rPr>
                <w:rFonts w:cs="Arial"/>
              </w:rPr>
              <w:t>‘</w:t>
            </w:r>
            <w:r>
              <w:rPr>
                <w:rFonts w:cs="Arial"/>
              </w:rPr>
              <w:t>sense of belonging</w:t>
            </w:r>
            <w:r w:rsidR="00062CD8">
              <w:rPr>
                <w:rFonts w:cs="Arial"/>
              </w:rPr>
              <w:t xml:space="preserve">’ </w:t>
            </w:r>
            <w:r>
              <w:rPr>
                <w:rFonts w:cs="Arial"/>
              </w:rPr>
              <w:t>that wearing uniform and attending clubs can bring.</w:t>
            </w:r>
          </w:p>
          <w:p w14:paraId="54B550A9" w14:textId="77777777" w:rsidR="00EA418C" w:rsidRDefault="00EA418C" w:rsidP="00BF5659">
            <w:pPr>
              <w:spacing w:after="0"/>
              <w:rPr>
                <w:rFonts w:cs="Arial"/>
              </w:rPr>
            </w:pPr>
          </w:p>
          <w:p w14:paraId="4AE441F4" w14:textId="77777777" w:rsidR="00EA418C" w:rsidRDefault="00EA418C" w:rsidP="00BF5659">
            <w:pPr>
              <w:spacing w:after="0"/>
              <w:rPr>
                <w:rFonts w:cs="Arial"/>
              </w:rPr>
            </w:pPr>
          </w:p>
          <w:p w14:paraId="31C31053" w14:textId="77777777" w:rsidR="00EA418C" w:rsidRDefault="00EA418C" w:rsidP="00BF5659">
            <w:pPr>
              <w:spacing w:after="0"/>
              <w:rPr>
                <w:rFonts w:cs="Arial"/>
              </w:rPr>
            </w:pPr>
          </w:p>
          <w:p w14:paraId="761CF24E" w14:textId="72C88A77" w:rsidR="00CA07AA" w:rsidRDefault="000E2B47" w:rsidP="00BF5659">
            <w:pPr>
              <w:spacing w:after="0"/>
              <w:rPr>
                <w:rFonts w:cs="Arial"/>
              </w:rPr>
            </w:pPr>
            <w:r>
              <w:rPr>
                <w:rFonts w:cs="Arial"/>
              </w:rPr>
              <w:t xml:space="preserve">Research from </w:t>
            </w:r>
            <w:r w:rsidR="00CA07AA">
              <w:rPr>
                <w:rFonts w:cs="Arial"/>
              </w:rPr>
              <w:t>EEF</w:t>
            </w:r>
            <w:r>
              <w:rPr>
                <w:rFonts w:cs="Arial"/>
              </w:rPr>
              <w:t xml:space="preserve"> shows that participation in sports positively effects academic performance. More information can be found on this link </w:t>
            </w:r>
            <w:r w:rsidR="00CA07AA">
              <w:rPr>
                <w:rFonts w:cs="Arial"/>
              </w:rPr>
              <w:t xml:space="preserve">- </w:t>
            </w:r>
            <w:hyperlink r:id="rId26" w:history="1">
              <w:r>
                <w:rPr>
                  <w:rStyle w:val="Hyperlink"/>
                  <w:rFonts w:cs="Arial"/>
                </w:rPr>
                <w:t>Sports participation</w:t>
              </w:r>
            </w:hyperlink>
          </w:p>
          <w:p w14:paraId="222583FF" w14:textId="275B5D39" w:rsidR="00CA07AA" w:rsidRDefault="00CA07AA" w:rsidP="00BF5659">
            <w:pPr>
              <w:spacing w:after="0"/>
              <w:rPr>
                <w:rFonts w:cs="Arial"/>
              </w:rPr>
            </w:pPr>
          </w:p>
        </w:tc>
        <w:tc>
          <w:tcPr>
            <w:tcW w:w="3118" w:type="dxa"/>
            <w:tcMar>
              <w:top w:w="57" w:type="dxa"/>
              <w:bottom w:w="57" w:type="dxa"/>
            </w:tcMar>
          </w:tcPr>
          <w:p w14:paraId="14458191" w14:textId="5610A12A" w:rsidR="00D546DE" w:rsidRDefault="00D546DE" w:rsidP="00D04B89">
            <w:pPr>
              <w:spacing w:after="0"/>
              <w:rPr>
                <w:rFonts w:cs="Arial"/>
              </w:rPr>
            </w:pPr>
            <w:r>
              <w:rPr>
                <w:rFonts w:cs="Arial"/>
              </w:rPr>
              <w:t>Progress monitored and reviewed by SLT.</w:t>
            </w:r>
          </w:p>
        </w:tc>
        <w:tc>
          <w:tcPr>
            <w:tcW w:w="1421" w:type="dxa"/>
          </w:tcPr>
          <w:p w14:paraId="4988466E" w14:textId="5703AA7D" w:rsidR="00D546DE" w:rsidRDefault="00D546DE" w:rsidP="00D04B89">
            <w:pPr>
              <w:spacing w:after="0"/>
              <w:rPr>
                <w:rFonts w:cs="Arial"/>
              </w:rPr>
            </w:pPr>
            <w:r>
              <w:rPr>
                <w:rFonts w:cs="Arial"/>
              </w:rPr>
              <w:t>Assistant Head</w:t>
            </w:r>
          </w:p>
        </w:tc>
        <w:tc>
          <w:tcPr>
            <w:tcW w:w="2833" w:type="dxa"/>
          </w:tcPr>
          <w:p w14:paraId="0C02D0FE" w14:textId="42B05C45" w:rsidR="00D546DE" w:rsidRPr="0048232D" w:rsidRDefault="00D546DE" w:rsidP="0005141A">
            <w:pPr>
              <w:spacing w:after="0"/>
              <w:rPr>
                <w:rFonts w:cs="Arial"/>
                <w:b/>
              </w:rPr>
            </w:pPr>
            <w:r w:rsidRPr="00D51D7B">
              <w:rPr>
                <w:rFonts w:cs="Arial"/>
              </w:rPr>
              <w:t>Every half term</w:t>
            </w:r>
          </w:p>
        </w:tc>
      </w:tr>
      <w:tr w:rsidR="00D546DE" w:rsidRPr="00326C32" w14:paraId="1C3870F3" w14:textId="77777777" w:rsidTr="00AB6D7A">
        <w:trPr>
          <w:trHeight w:hRule="exact" w:val="1779"/>
        </w:trPr>
        <w:tc>
          <w:tcPr>
            <w:tcW w:w="12584" w:type="dxa"/>
            <w:gridSpan w:val="5"/>
            <w:tcMar>
              <w:top w:w="57" w:type="dxa"/>
              <w:bottom w:w="57" w:type="dxa"/>
            </w:tcMar>
          </w:tcPr>
          <w:p w14:paraId="33C73755" w14:textId="1A27E776" w:rsidR="00D546DE" w:rsidRDefault="00AF7193" w:rsidP="00D04B89">
            <w:pPr>
              <w:spacing w:after="0"/>
              <w:jc w:val="right"/>
              <w:rPr>
                <w:rFonts w:cs="Arial"/>
                <w:b/>
              </w:rPr>
            </w:pPr>
            <w:r>
              <w:rPr>
                <w:rFonts w:cs="Arial"/>
                <w:b/>
              </w:rPr>
              <w:t>B</w:t>
            </w:r>
            <w:r w:rsidR="00D546DE" w:rsidRPr="00326C32">
              <w:rPr>
                <w:rFonts w:cs="Arial"/>
                <w:b/>
              </w:rPr>
              <w:t>udgeted cost</w:t>
            </w:r>
          </w:p>
          <w:p w14:paraId="70D1F063" w14:textId="77777777" w:rsidR="00512CBA" w:rsidRPr="0077182D" w:rsidRDefault="00512CBA" w:rsidP="00D04B89">
            <w:pPr>
              <w:spacing w:after="0"/>
              <w:jc w:val="right"/>
              <w:rPr>
                <w:rFonts w:cs="Arial"/>
              </w:rPr>
            </w:pPr>
            <w:r w:rsidRPr="0077182D">
              <w:rPr>
                <w:rFonts w:cs="Arial"/>
              </w:rPr>
              <w:t>School clubs</w:t>
            </w:r>
          </w:p>
          <w:p w14:paraId="34E040A6" w14:textId="29FA3387" w:rsidR="00512CBA" w:rsidRPr="0077182D" w:rsidRDefault="00512CBA" w:rsidP="00D04B89">
            <w:pPr>
              <w:spacing w:after="0"/>
              <w:jc w:val="right"/>
              <w:rPr>
                <w:rFonts w:cs="Arial"/>
              </w:rPr>
            </w:pPr>
            <w:r w:rsidRPr="0077182D">
              <w:rPr>
                <w:rFonts w:cs="Arial"/>
              </w:rPr>
              <w:t>School trips</w:t>
            </w:r>
          </w:p>
          <w:p w14:paraId="7E9788B2" w14:textId="77777777" w:rsidR="00512CBA" w:rsidRPr="0077182D" w:rsidRDefault="00512CBA" w:rsidP="00D04B89">
            <w:pPr>
              <w:spacing w:after="0"/>
              <w:jc w:val="right"/>
              <w:rPr>
                <w:rFonts w:cs="Arial"/>
              </w:rPr>
            </w:pPr>
            <w:r w:rsidRPr="0077182D">
              <w:rPr>
                <w:rFonts w:cs="Arial"/>
              </w:rPr>
              <w:t>Teacher Premium Fund</w:t>
            </w:r>
          </w:p>
          <w:p w14:paraId="16641FE2" w14:textId="07E762DA" w:rsidR="00512CBA" w:rsidRPr="0077182D" w:rsidRDefault="00512CBA" w:rsidP="00D04B89">
            <w:pPr>
              <w:spacing w:after="0"/>
              <w:jc w:val="right"/>
              <w:rPr>
                <w:rFonts w:cs="Arial"/>
              </w:rPr>
            </w:pPr>
            <w:r w:rsidRPr="0077182D">
              <w:rPr>
                <w:rFonts w:cs="Arial"/>
              </w:rPr>
              <w:t>Cool Milk</w:t>
            </w:r>
          </w:p>
          <w:p w14:paraId="6E6F7C41" w14:textId="40FFEAD2" w:rsidR="00512CBA" w:rsidRDefault="00512CBA" w:rsidP="00D04B89">
            <w:pPr>
              <w:spacing w:after="0"/>
              <w:jc w:val="right"/>
              <w:rPr>
                <w:rFonts w:cs="Arial"/>
                <w:b/>
              </w:rPr>
            </w:pPr>
            <w:r>
              <w:rPr>
                <w:rFonts w:cs="Arial"/>
                <w:b/>
              </w:rPr>
              <w:t xml:space="preserve"> </w:t>
            </w:r>
          </w:p>
          <w:p w14:paraId="45FEBD3A" w14:textId="77777777" w:rsidR="00512CBA" w:rsidRDefault="00512CBA" w:rsidP="00D04B89">
            <w:pPr>
              <w:spacing w:after="0"/>
              <w:jc w:val="right"/>
              <w:rPr>
                <w:rFonts w:cs="Arial"/>
                <w:b/>
              </w:rPr>
            </w:pPr>
          </w:p>
          <w:p w14:paraId="6A370C24" w14:textId="77777777" w:rsidR="00512CBA" w:rsidRDefault="00512CBA" w:rsidP="00D04B89">
            <w:pPr>
              <w:spacing w:after="0"/>
              <w:jc w:val="right"/>
              <w:rPr>
                <w:rFonts w:cs="Arial"/>
                <w:b/>
              </w:rPr>
            </w:pPr>
          </w:p>
          <w:p w14:paraId="7CA27D2F" w14:textId="77777777" w:rsidR="00512CBA" w:rsidRDefault="00512CBA" w:rsidP="00D04B89">
            <w:pPr>
              <w:spacing w:after="0"/>
              <w:jc w:val="right"/>
              <w:rPr>
                <w:rFonts w:cs="Arial"/>
                <w:b/>
              </w:rPr>
            </w:pPr>
          </w:p>
          <w:p w14:paraId="00A974F4" w14:textId="77777777" w:rsidR="00512CBA" w:rsidRDefault="00512CBA" w:rsidP="00D04B89">
            <w:pPr>
              <w:spacing w:after="0"/>
              <w:jc w:val="right"/>
              <w:rPr>
                <w:rFonts w:cs="Arial"/>
                <w:b/>
              </w:rPr>
            </w:pPr>
          </w:p>
          <w:p w14:paraId="7FF8784C" w14:textId="77777777" w:rsidR="00512CBA" w:rsidRDefault="00512CBA" w:rsidP="00D04B89">
            <w:pPr>
              <w:spacing w:after="0"/>
              <w:jc w:val="right"/>
              <w:rPr>
                <w:rFonts w:cs="Arial"/>
                <w:b/>
              </w:rPr>
            </w:pPr>
          </w:p>
          <w:p w14:paraId="7A2BFCA2" w14:textId="77777777" w:rsidR="00512CBA" w:rsidRDefault="00512CBA" w:rsidP="00D04B89">
            <w:pPr>
              <w:spacing w:after="0"/>
              <w:jc w:val="right"/>
              <w:rPr>
                <w:rFonts w:cs="Arial"/>
                <w:b/>
              </w:rPr>
            </w:pPr>
          </w:p>
          <w:p w14:paraId="0487D65B" w14:textId="77777777" w:rsidR="00512CBA" w:rsidRDefault="00512CBA" w:rsidP="00D04B89">
            <w:pPr>
              <w:spacing w:after="0"/>
              <w:jc w:val="right"/>
              <w:rPr>
                <w:rFonts w:cs="Arial"/>
                <w:b/>
              </w:rPr>
            </w:pPr>
          </w:p>
          <w:p w14:paraId="795A0687" w14:textId="62EFF2D5" w:rsidR="00512CBA" w:rsidRPr="00326C32" w:rsidRDefault="00512CBA" w:rsidP="00D04B89">
            <w:pPr>
              <w:spacing w:after="0"/>
              <w:jc w:val="right"/>
              <w:rPr>
                <w:rFonts w:cs="Arial"/>
              </w:rPr>
            </w:pPr>
          </w:p>
        </w:tc>
        <w:tc>
          <w:tcPr>
            <w:tcW w:w="2833" w:type="dxa"/>
          </w:tcPr>
          <w:p w14:paraId="580D6DEB" w14:textId="29473C83" w:rsidR="00D546DE" w:rsidRDefault="00D546DE" w:rsidP="00D04B89">
            <w:pPr>
              <w:spacing w:after="0"/>
              <w:rPr>
                <w:rFonts w:cs="Arial"/>
                <w:color w:val="auto"/>
              </w:rPr>
            </w:pPr>
          </w:p>
          <w:p w14:paraId="58D39391" w14:textId="25E7C226" w:rsidR="00512CBA" w:rsidRPr="00F43A28" w:rsidRDefault="005D1415" w:rsidP="00D04B89">
            <w:pPr>
              <w:spacing w:after="0"/>
              <w:rPr>
                <w:rFonts w:cs="Arial"/>
                <w:color w:val="auto"/>
              </w:rPr>
            </w:pPr>
            <w:r>
              <w:rPr>
                <w:rFonts w:cs="Arial"/>
                <w:color w:val="auto"/>
              </w:rPr>
              <w:t>£34</w:t>
            </w:r>
            <w:r w:rsidR="00EE5AB9">
              <w:rPr>
                <w:rFonts w:cs="Arial"/>
                <w:color w:val="auto"/>
              </w:rPr>
              <w:t>4</w:t>
            </w:r>
            <w:r>
              <w:rPr>
                <w:rFonts w:cs="Arial"/>
                <w:color w:val="auto"/>
              </w:rPr>
              <w:t>0</w:t>
            </w:r>
          </w:p>
          <w:p w14:paraId="170D625C" w14:textId="2B3C822C" w:rsidR="000953C0" w:rsidRPr="00F43A28" w:rsidRDefault="00512CBA" w:rsidP="00D04B89">
            <w:pPr>
              <w:spacing w:after="0"/>
              <w:rPr>
                <w:rFonts w:cs="Arial"/>
                <w:color w:val="auto"/>
              </w:rPr>
            </w:pPr>
            <w:r w:rsidRPr="00F43A28">
              <w:rPr>
                <w:rFonts w:cs="Arial"/>
                <w:color w:val="auto"/>
              </w:rPr>
              <w:t>£2700</w:t>
            </w:r>
          </w:p>
          <w:p w14:paraId="7783291A" w14:textId="4B5A8A8E" w:rsidR="000953C0" w:rsidRPr="00F43A28" w:rsidRDefault="00512CBA" w:rsidP="00D04B89">
            <w:pPr>
              <w:spacing w:after="0"/>
              <w:rPr>
                <w:rFonts w:cs="Arial"/>
                <w:color w:val="auto"/>
              </w:rPr>
            </w:pPr>
            <w:r w:rsidRPr="00F43A28">
              <w:rPr>
                <w:rFonts w:cs="Arial"/>
                <w:color w:val="auto"/>
              </w:rPr>
              <w:t>£1000</w:t>
            </w:r>
          </w:p>
          <w:p w14:paraId="163EBA19" w14:textId="6B8248BE" w:rsidR="000953C0" w:rsidRPr="00F43A28" w:rsidRDefault="00512CBA" w:rsidP="00D04B89">
            <w:pPr>
              <w:spacing w:after="0"/>
              <w:rPr>
                <w:rFonts w:cs="Arial"/>
                <w:color w:val="auto"/>
              </w:rPr>
            </w:pPr>
            <w:r w:rsidRPr="00F43A28">
              <w:rPr>
                <w:rFonts w:cs="Arial"/>
                <w:color w:val="auto"/>
              </w:rPr>
              <w:t>£350</w:t>
            </w:r>
          </w:p>
          <w:p w14:paraId="7F760FDE" w14:textId="77777777" w:rsidR="000953C0" w:rsidRDefault="000953C0" w:rsidP="00D04B89">
            <w:pPr>
              <w:spacing w:after="0"/>
              <w:rPr>
                <w:rFonts w:cs="Arial"/>
                <w:color w:val="FF0000"/>
              </w:rPr>
            </w:pPr>
          </w:p>
          <w:p w14:paraId="0DB963DB" w14:textId="4166FA43" w:rsidR="000953C0" w:rsidRPr="009B3BE3" w:rsidRDefault="000953C0" w:rsidP="00D04B89">
            <w:pPr>
              <w:spacing w:after="0"/>
              <w:rPr>
                <w:rFonts w:cs="Arial"/>
                <w:color w:val="FF0000"/>
              </w:rPr>
            </w:pPr>
          </w:p>
        </w:tc>
      </w:tr>
    </w:tbl>
    <w:p w14:paraId="4426BB62" w14:textId="77777777" w:rsidR="00512CBA" w:rsidRDefault="00512CBA">
      <w:r>
        <w:br w:type="page"/>
      </w:r>
    </w:p>
    <w:tbl>
      <w:tblPr>
        <w:tblStyle w:val="TableGrid"/>
        <w:tblW w:w="15417" w:type="dxa"/>
        <w:tblLayout w:type="fixed"/>
        <w:tblLook w:val="04A0" w:firstRow="1" w:lastRow="0" w:firstColumn="1" w:lastColumn="0" w:noHBand="0" w:noVBand="1"/>
      </w:tblPr>
      <w:tblGrid>
        <w:gridCol w:w="1809"/>
        <w:gridCol w:w="3544"/>
        <w:gridCol w:w="2552"/>
        <w:gridCol w:w="3260"/>
        <w:gridCol w:w="1701"/>
        <w:gridCol w:w="2551"/>
      </w:tblGrid>
      <w:tr w:rsidR="00D546DE" w:rsidRPr="00326C32" w14:paraId="28C25D20" w14:textId="77777777" w:rsidTr="00531CFD">
        <w:trPr>
          <w:trHeight w:hRule="exact" w:val="340"/>
        </w:trPr>
        <w:tc>
          <w:tcPr>
            <w:tcW w:w="15417" w:type="dxa"/>
            <w:gridSpan w:val="6"/>
            <w:tcMar>
              <w:top w:w="57" w:type="dxa"/>
              <w:bottom w:w="57" w:type="dxa"/>
            </w:tcMar>
          </w:tcPr>
          <w:p w14:paraId="440BE2EC" w14:textId="295F32A5" w:rsidR="00D546DE" w:rsidRDefault="00512CBA" w:rsidP="00AD1C4B">
            <w:pPr>
              <w:pStyle w:val="ListParagraph"/>
              <w:numPr>
                <w:ilvl w:val="0"/>
                <w:numId w:val="26"/>
              </w:numPr>
              <w:spacing w:after="0" w:line="240" w:lineRule="auto"/>
              <w:ind w:left="426" w:hanging="142"/>
              <w:contextualSpacing w:val="0"/>
              <w:rPr>
                <w:rFonts w:cs="Arial"/>
                <w:b/>
              </w:rPr>
            </w:pPr>
            <w:r>
              <w:lastRenderedPageBreak/>
              <w:br w:type="page"/>
            </w:r>
            <w:r w:rsidR="00D546DE" w:rsidRPr="00326C32">
              <w:rPr>
                <w:rFonts w:cs="Arial"/>
                <w:b/>
              </w:rPr>
              <w:t>Other approaches</w:t>
            </w:r>
          </w:p>
          <w:p w14:paraId="3C51CA15" w14:textId="77777777" w:rsidR="000953C0" w:rsidRPr="00326C32" w:rsidRDefault="000953C0" w:rsidP="00AD1C4B">
            <w:pPr>
              <w:pStyle w:val="ListParagraph"/>
              <w:numPr>
                <w:ilvl w:val="0"/>
                <w:numId w:val="26"/>
              </w:numPr>
              <w:spacing w:after="0" w:line="240" w:lineRule="auto"/>
              <w:ind w:left="426" w:hanging="142"/>
              <w:contextualSpacing w:val="0"/>
              <w:rPr>
                <w:rFonts w:cs="Arial"/>
                <w:b/>
              </w:rPr>
            </w:pPr>
          </w:p>
        </w:tc>
      </w:tr>
      <w:tr w:rsidR="00D546DE" w:rsidRPr="00326C32" w14:paraId="2701A71E" w14:textId="77777777" w:rsidTr="00F94A7E">
        <w:trPr>
          <w:trHeight w:hRule="exact" w:val="1404"/>
        </w:trPr>
        <w:tc>
          <w:tcPr>
            <w:tcW w:w="1809" w:type="dxa"/>
            <w:tcMar>
              <w:top w:w="57" w:type="dxa"/>
              <w:bottom w:w="57" w:type="dxa"/>
            </w:tcMar>
          </w:tcPr>
          <w:p w14:paraId="437B51C4" w14:textId="77777777" w:rsidR="00D546DE" w:rsidRPr="00326C32" w:rsidRDefault="00D546DE" w:rsidP="00D04B89">
            <w:pPr>
              <w:spacing w:after="0"/>
              <w:rPr>
                <w:rFonts w:cs="Arial"/>
                <w:b/>
              </w:rPr>
            </w:pPr>
            <w:r w:rsidRPr="00326C32">
              <w:rPr>
                <w:rFonts w:cs="Arial"/>
                <w:b/>
              </w:rPr>
              <w:t>Desired outcome</w:t>
            </w:r>
          </w:p>
        </w:tc>
        <w:tc>
          <w:tcPr>
            <w:tcW w:w="3544" w:type="dxa"/>
            <w:tcMar>
              <w:top w:w="57" w:type="dxa"/>
              <w:bottom w:w="57" w:type="dxa"/>
            </w:tcMar>
          </w:tcPr>
          <w:p w14:paraId="6CFCAE6F" w14:textId="77777777" w:rsidR="00D546DE" w:rsidRPr="00326C32" w:rsidRDefault="00D546DE" w:rsidP="00D04B89">
            <w:pPr>
              <w:spacing w:after="0"/>
              <w:rPr>
                <w:rFonts w:cs="Arial"/>
                <w:b/>
              </w:rPr>
            </w:pPr>
            <w:r w:rsidRPr="00326C32">
              <w:rPr>
                <w:rFonts w:cs="Arial"/>
                <w:b/>
              </w:rPr>
              <w:t>Chosen action / approach</w:t>
            </w:r>
          </w:p>
        </w:tc>
        <w:tc>
          <w:tcPr>
            <w:tcW w:w="2552" w:type="dxa"/>
            <w:tcMar>
              <w:top w:w="57" w:type="dxa"/>
              <w:bottom w:w="57" w:type="dxa"/>
            </w:tcMar>
          </w:tcPr>
          <w:p w14:paraId="34BCB72F" w14:textId="5D8802CF" w:rsidR="00D546DE" w:rsidRPr="00326C32" w:rsidRDefault="00D546DE" w:rsidP="00D04B89">
            <w:pPr>
              <w:spacing w:after="0"/>
              <w:rPr>
                <w:rFonts w:cs="Arial"/>
                <w:b/>
              </w:rPr>
            </w:pPr>
            <w:r>
              <w:rPr>
                <w:rFonts w:cs="Arial"/>
                <w:b/>
              </w:rPr>
              <w:t>What is the evidence and</w:t>
            </w:r>
            <w:r w:rsidRPr="00326C32">
              <w:rPr>
                <w:rFonts w:cs="Arial"/>
                <w:b/>
              </w:rPr>
              <w:t xml:space="preserve"> rationale for this choice?</w:t>
            </w:r>
          </w:p>
        </w:tc>
        <w:tc>
          <w:tcPr>
            <w:tcW w:w="3260" w:type="dxa"/>
            <w:tcMar>
              <w:top w:w="57" w:type="dxa"/>
              <w:bottom w:w="57" w:type="dxa"/>
            </w:tcMar>
          </w:tcPr>
          <w:p w14:paraId="46CC5E6A" w14:textId="77777777" w:rsidR="00D546DE" w:rsidRPr="00326C32" w:rsidRDefault="00D546DE" w:rsidP="00D04B89">
            <w:pPr>
              <w:spacing w:after="0"/>
              <w:rPr>
                <w:rFonts w:cs="Arial"/>
                <w:b/>
              </w:rPr>
            </w:pPr>
            <w:r w:rsidRPr="00326C32">
              <w:rPr>
                <w:rFonts w:cs="Arial"/>
                <w:b/>
              </w:rPr>
              <w:t>How will you ensure it is implemented well?</w:t>
            </w:r>
          </w:p>
        </w:tc>
        <w:tc>
          <w:tcPr>
            <w:tcW w:w="1701" w:type="dxa"/>
          </w:tcPr>
          <w:p w14:paraId="294EE845" w14:textId="77777777" w:rsidR="00D546DE" w:rsidRPr="00326C32" w:rsidRDefault="00D546DE" w:rsidP="00D04B89">
            <w:pPr>
              <w:spacing w:after="0"/>
              <w:rPr>
                <w:rFonts w:cs="Arial"/>
                <w:b/>
              </w:rPr>
            </w:pPr>
            <w:r w:rsidRPr="00326C32">
              <w:rPr>
                <w:rFonts w:cs="Arial"/>
                <w:b/>
              </w:rPr>
              <w:t>Staff lead</w:t>
            </w:r>
          </w:p>
        </w:tc>
        <w:tc>
          <w:tcPr>
            <w:tcW w:w="2551" w:type="dxa"/>
          </w:tcPr>
          <w:p w14:paraId="533157C9" w14:textId="7FD52727" w:rsidR="00D546DE" w:rsidRPr="00326C32" w:rsidRDefault="00D546DE" w:rsidP="00D04B89">
            <w:pPr>
              <w:spacing w:after="0"/>
              <w:rPr>
                <w:rFonts w:cs="Arial"/>
                <w:b/>
              </w:rPr>
            </w:pPr>
            <w:r>
              <w:rPr>
                <w:rFonts w:cs="Arial"/>
                <w:b/>
              </w:rPr>
              <w:t>When will you review implementation?</w:t>
            </w:r>
          </w:p>
        </w:tc>
      </w:tr>
      <w:tr w:rsidR="00D546DE" w:rsidRPr="00326C32" w14:paraId="43F34360" w14:textId="77777777" w:rsidTr="0048232D">
        <w:trPr>
          <w:trHeight w:val="603"/>
        </w:trPr>
        <w:tc>
          <w:tcPr>
            <w:tcW w:w="1809" w:type="dxa"/>
            <w:tcMar>
              <w:top w:w="57" w:type="dxa"/>
              <w:bottom w:w="57" w:type="dxa"/>
            </w:tcMar>
          </w:tcPr>
          <w:p w14:paraId="666D5F01" w14:textId="77777777" w:rsidR="00D546DE" w:rsidRDefault="00D546DE" w:rsidP="00FA0ACE">
            <w:pPr>
              <w:spacing w:after="0"/>
              <w:rPr>
                <w:rFonts w:cs="Arial"/>
                <w:b/>
              </w:rPr>
            </w:pPr>
            <w:r w:rsidRPr="002838F3">
              <w:rPr>
                <w:rFonts w:cs="Arial"/>
                <w:b/>
              </w:rPr>
              <w:t>H</w:t>
            </w:r>
          </w:p>
          <w:p w14:paraId="071F2CA1" w14:textId="0CE29796" w:rsidR="000953C0" w:rsidRPr="000953C0" w:rsidRDefault="000953C0" w:rsidP="00FA0ACE">
            <w:pPr>
              <w:spacing w:after="0"/>
              <w:rPr>
                <w:rFonts w:cs="Arial"/>
              </w:rPr>
            </w:pPr>
            <w:r w:rsidRPr="000953C0">
              <w:rPr>
                <w:rFonts w:cs="Arial"/>
              </w:rPr>
              <w:t>Children subject to CP will make the same progress as all children.</w:t>
            </w:r>
          </w:p>
        </w:tc>
        <w:tc>
          <w:tcPr>
            <w:tcW w:w="3544" w:type="dxa"/>
            <w:tcMar>
              <w:top w:w="57" w:type="dxa"/>
              <w:bottom w:w="57" w:type="dxa"/>
            </w:tcMar>
          </w:tcPr>
          <w:p w14:paraId="635C2652" w14:textId="5C93ECEF" w:rsidR="00D546DE" w:rsidRPr="00151FE1" w:rsidRDefault="00D546DE" w:rsidP="000953C0">
            <w:pPr>
              <w:spacing w:after="0"/>
              <w:rPr>
                <w:rFonts w:cs="Arial"/>
              </w:rPr>
            </w:pPr>
            <w:r w:rsidRPr="00151FE1">
              <w:rPr>
                <w:rFonts w:cs="Arial"/>
              </w:rPr>
              <w:t xml:space="preserve">Stringent attention to safeguarding. </w:t>
            </w:r>
            <w:r w:rsidR="00151FE1">
              <w:rPr>
                <w:rFonts w:cs="Arial"/>
              </w:rPr>
              <w:t xml:space="preserve">School is fully informed of </w:t>
            </w:r>
            <w:r w:rsidRPr="00151FE1">
              <w:rPr>
                <w:rFonts w:cs="Arial"/>
              </w:rPr>
              <w:t xml:space="preserve">home </w:t>
            </w:r>
            <w:r w:rsidR="00062CD8">
              <w:rPr>
                <w:rFonts w:cs="Arial"/>
              </w:rPr>
              <w:t>c</w:t>
            </w:r>
            <w:r w:rsidRPr="00151FE1">
              <w:rPr>
                <w:rFonts w:cs="Arial"/>
              </w:rPr>
              <w:t>ircumstances (on a need to know basis) so that children can be nurtured accordingly and equitable procedures put in place.</w:t>
            </w:r>
          </w:p>
          <w:p w14:paraId="51FFD5CF" w14:textId="662DADA1" w:rsidR="00D546DE" w:rsidRDefault="00D546DE" w:rsidP="002838F3">
            <w:pPr>
              <w:pStyle w:val="ListParagraph"/>
              <w:numPr>
                <w:ilvl w:val="0"/>
                <w:numId w:val="0"/>
              </w:numPr>
              <w:spacing w:after="0"/>
              <w:ind w:left="720"/>
              <w:rPr>
                <w:rFonts w:cs="Arial"/>
              </w:rPr>
            </w:pPr>
          </w:p>
        </w:tc>
        <w:tc>
          <w:tcPr>
            <w:tcW w:w="2552" w:type="dxa"/>
            <w:tcMar>
              <w:top w:w="57" w:type="dxa"/>
              <w:bottom w:w="57" w:type="dxa"/>
            </w:tcMar>
          </w:tcPr>
          <w:p w14:paraId="295CEBDE" w14:textId="77777777" w:rsidR="00D546DE" w:rsidRPr="00AF7193" w:rsidRDefault="000953C0" w:rsidP="00D04B89">
            <w:pPr>
              <w:spacing w:after="0"/>
              <w:rPr>
                <w:rFonts w:cs="Arial"/>
                <w:color w:val="auto"/>
              </w:rPr>
            </w:pPr>
            <w:r w:rsidRPr="00AF7193">
              <w:rPr>
                <w:rFonts w:cs="Arial"/>
                <w:color w:val="auto"/>
              </w:rPr>
              <w:t>In our experience children need to feel secure in their environment to be successful.</w:t>
            </w:r>
          </w:p>
          <w:p w14:paraId="5EBA3E50" w14:textId="0B1D1750" w:rsidR="000953C0" w:rsidRDefault="000953C0" w:rsidP="00AF7193">
            <w:pPr>
              <w:spacing w:after="0"/>
              <w:rPr>
                <w:rFonts w:cs="Arial"/>
              </w:rPr>
            </w:pPr>
            <w:r w:rsidRPr="00AF7193">
              <w:rPr>
                <w:rFonts w:cs="Arial"/>
                <w:color w:val="auto"/>
              </w:rPr>
              <w:t xml:space="preserve">As a team we </w:t>
            </w:r>
            <w:r w:rsidR="00AF7193" w:rsidRPr="00AF7193">
              <w:rPr>
                <w:rFonts w:cs="Arial"/>
                <w:color w:val="auto"/>
              </w:rPr>
              <w:t xml:space="preserve">ensure </w:t>
            </w:r>
            <w:r w:rsidRPr="00AF7193">
              <w:rPr>
                <w:rFonts w:cs="Arial"/>
                <w:color w:val="auto"/>
              </w:rPr>
              <w:t xml:space="preserve">that we are </w:t>
            </w:r>
            <w:r w:rsidR="00AF7193" w:rsidRPr="00AF7193">
              <w:rPr>
                <w:rFonts w:cs="Arial"/>
                <w:color w:val="auto"/>
              </w:rPr>
              <w:t xml:space="preserve">meeting the needs of all children. </w:t>
            </w:r>
          </w:p>
        </w:tc>
        <w:tc>
          <w:tcPr>
            <w:tcW w:w="3260" w:type="dxa"/>
            <w:tcMar>
              <w:top w:w="57" w:type="dxa"/>
              <w:bottom w:w="57" w:type="dxa"/>
            </w:tcMar>
          </w:tcPr>
          <w:p w14:paraId="2C93B5C3" w14:textId="77777777" w:rsidR="000953C0" w:rsidRDefault="000953C0" w:rsidP="00D04B89">
            <w:pPr>
              <w:spacing w:after="0"/>
              <w:rPr>
                <w:rFonts w:cs="Arial"/>
              </w:rPr>
            </w:pPr>
            <w:r>
              <w:rPr>
                <w:rFonts w:cs="Arial"/>
              </w:rPr>
              <w:t>Close monitoring by Safe guarding lead and SLT.</w:t>
            </w:r>
          </w:p>
          <w:p w14:paraId="4AA80614" w14:textId="77777777" w:rsidR="000953C0" w:rsidRDefault="000953C0" w:rsidP="00D04B89">
            <w:pPr>
              <w:spacing w:after="0"/>
              <w:rPr>
                <w:rFonts w:cs="Arial"/>
              </w:rPr>
            </w:pPr>
          </w:p>
          <w:p w14:paraId="29F57448" w14:textId="29794689" w:rsidR="000953C0" w:rsidRDefault="000953C0" w:rsidP="00D04B89">
            <w:pPr>
              <w:spacing w:after="0"/>
              <w:rPr>
                <w:rFonts w:cs="Arial"/>
              </w:rPr>
            </w:pPr>
          </w:p>
        </w:tc>
        <w:tc>
          <w:tcPr>
            <w:tcW w:w="1701" w:type="dxa"/>
          </w:tcPr>
          <w:p w14:paraId="487AB33D" w14:textId="1516F132" w:rsidR="00D546DE" w:rsidRDefault="00D546DE" w:rsidP="00D04B89">
            <w:pPr>
              <w:spacing w:after="0"/>
              <w:rPr>
                <w:rFonts w:cs="Arial"/>
              </w:rPr>
            </w:pPr>
            <w:r>
              <w:rPr>
                <w:rFonts w:cs="Arial"/>
              </w:rPr>
              <w:t>Safeguarding lead and SLT</w:t>
            </w:r>
          </w:p>
        </w:tc>
        <w:tc>
          <w:tcPr>
            <w:tcW w:w="2551" w:type="dxa"/>
          </w:tcPr>
          <w:p w14:paraId="263B1722" w14:textId="2C2FCD7A" w:rsidR="00D546DE" w:rsidRDefault="00D546DE" w:rsidP="00D04B89">
            <w:pPr>
              <w:spacing w:after="0"/>
              <w:rPr>
                <w:rFonts w:cs="Arial"/>
              </w:rPr>
            </w:pPr>
            <w:r>
              <w:rPr>
                <w:rFonts w:cs="Arial"/>
              </w:rPr>
              <w:t>Termly at Pupil Premium Progress Meetings</w:t>
            </w:r>
          </w:p>
        </w:tc>
      </w:tr>
      <w:tr w:rsidR="00D546DE" w:rsidRPr="00326C32" w14:paraId="096A0474" w14:textId="77777777" w:rsidTr="00D546DE">
        <w:trPr>
          <w:trHeight w:hRule="exact" w:val="901"/>
        </w:trPr>
        <w:tc>
          <w:tcPr>
            <w:tcW w:w="12866" w:type="dxa"/>
            <w:gridSpan w:val="5"/>
            <w:tcMar>
              <w:top w:w="57" w:type="dxa"/>
              <w:bottom w:w="57" w:type="dxa"/>
            </w:tcMar>
          </w:tcPr>
          <w:p w14:paraId="60426D85" w14:textId="77777777" w:rsidR="00D546DE" w:rsidRDefault="0077182D" w:rsidP="00191CB6">
            <w:pPr>
              <w:jc w:val="right"/>
              <w:rPr>
                <w:rFonts w:cs="Arial"/>
                <w:b/>
              </w:rPr>
            </w:pPr>
            <w:r>
              <w:rPr>
                <w:rFonts w:cs="Arial"/>
                <w:b/>
              </w:rPr>
              <w:t>B</w:t>
            </w:r>
            <w:r w:rsidR="00D546DE">
              <w:rPr>
                <w:rFonts w:cs="Arial"/>
                <w:b/>
              </w:rPr>
              <w:t>udgeted cost</w:t>
            </w:r>
          </w:p>
          <w:p w14:paraId="36EFE099" w14:textId="6F708378" w:rsidR="0077182D" w:rsidRPr="00326C32" w:rsidRDefault="0077182D" w:rsidP="00191CB6">
            <w:pPr>
              <w:jc w:val="right"/>
              <w:rPr>
                <w:rFonts w:cs="Arial"/>
                <w:b/>
              </w:rPr>
            </w:pPr>
            <w:r>
              <w:rPr>
                <w:rFonts w:cs="Arial"/>
                <w:b/>
              </w:rPr>
              <w:t>Total budgeted cost</w:t>
            </w:r>
          </w:p>
        </w:tc>
        <w:tc>
          <w:tcPr>
            <w:tcW w:w="2551" w:type="dxa"/>
          </w:tcPr>
          <w:p w14:paraId="716C3BE3" w14:textId="0F84E8A1" w:rsidR="00D546DE" w:rsidRDefault="00645267" w:rsidP="00D04B89">
            <w:pPr>
              <w:rPr>
                <w:rFonts w:cs="Arial"/>
              </w:rPr>
            </w:pPr>
            <w:r>
              <w:rPr>
                <w:rFonts w:cs="Arial"/>
              </w:rPr>
              <w:t>£39,010</w:t>
            </w:r>
          </w:p>
          <w:p w14:paraId="4A7091F9" w14:textId="380D2394" w:rsidR="0077182D" w:rsidRDefault="00645267" w:rsidP="00D04B89">
            <w:pPr>
              <w:rPr>
                <w:rFonts w:cs="Arial"/>
                <w:color w:val="FF0000"/>
              </w:rPr>
            </w:pPr>
            <w:r>
              <w:rPr>
                <w:rFonts w:cs="Arial"/>
                <w:color w:val="auto"/>
              </w:rPr>
              <w:t>£</w:t>
            </w:r>
            <w:r w:rsidR="00A26E4A" w:rsidRPr="00A26E4A">
              <w:rPr>
                <w:rFonts w:cs="Arial"/>
                <w:color w:val="auto"/>
              </w:rPr>
              <w:t>38,893</w:t>
            </w:r>
          </w:p>
          <w:p w14:paraId="2CD146B6" w14:textId="77777777" w:rsidR="00550E6D" w:rsidRPr="0077182D" w:rsidRDefault="00550E6D" w:rsidP="00D04B89">
            <w:pPr>
              <w:rPr>
                <w:rFonts w:cs="Arial"/>
                <w:color w:val="FF0000"/>
              </w:rPr>
            </w:pPr>
          </w:p>
          <w:p w14:paraId="1256077D" w14:textId="779D87B6" w:rsidR="0077182D" w:rsidRPr="0077182D" w:rsidRDefault="0077182D" w:rsidP="00D04B89">
            <w:pPr>
              <w:rPr>
                <w:rFonts w:cs="Arial"/>
              </w:rPr>
            </w:pPr>
          </w:p>
        </w:tc>
      </w:tr>
    </w:tbl>
    <w:p w14:paraId="433998E7" w14:textId="1561C31C" w:rsidR="00326C32" w:rsidRDefault="00326C32" w:rsidP="004F19D4">
      <w:pPr>
        <w:spacing w:after="0"/>
        <w:rPr>
          <w:rFonts w:cs="Arial"/>
        </w:rPr>
      </w:pPr>
    </w:p>
    <w:p w14:paraId="0F60D12C" w14:textId="77777777" w:rsidR="00582C57" w:rsidRDefault="00582C57">
      <w:pPr>
        <w:rPr>
          <w:rFonts w:cs="Arial"/>
        </w:rPr>
      </w:pPr>
      <w:r>
        <w:rPr>
          <w:rFonts w:cs="Arial"/>
        </w:rPr>
        <w:br w:type="page"/>
      </w:r>
    </w:p>
    <w:tbl>
      <w:tblPr>
        <w:tblStyle w:val="TableGrid2"/>
        <w:tblW w:w="15417" w:type="dxa"/>
        <w:tblLayout w:type="fixed"/>
        <w:tblLook w:val="04A0" w:firstRow="1" w:lastRow="0" w:firstColumn="1" w:lastColumn="0" w:noHBand="0" w:noVBand="1"/>
      </w:tblPr>
      <w:tblGrid>
        <w:gridCol w:w="2235"/>
        <w:gridCol w:w="1984"/>
        <w:gridCol w:w="1276"/>
        <w:gridCol w:w="425"/>
        <w:gridCol w:w="2977"/>
        <w:gridCol w:w="567"/>
        <w:gridCol w:w="4961"/>
        <w:gridCol w:w="992"/>
      </w:tblGrid>
      <w:tr w:rsidR="00582C57" w:rsidRPr="00582C57" w14:paraId="4CCCFEEF" w14:textId="77777777" w:rsidTr="004B4A0F">
        <w:trPr>
          <w:trHeight w:hRule="exact" w:val="340"/>
        </w:trPr>
        <w:tc>
          <w:tcPr>
            <w:tcW w:w="15417" w:type="dxa"/>
            <w:gridSpan w:val="8"/>
            <w:shd w:val="clear" w:color="auto" w:fill="CFDCE3"/>
            <w:tcMar>
              <w:top w:w="57" w:type="dxa"/>
              <w:bottom w:w="57" w:type="dxa"/>
            </w:tcMar>
          </w:tcPr>
          <w:p w14:paraId="1045474D" w14:textId="77777777" w:rsidR="00582C57" w:rsidRPr="00582C57" w:rsidRDefault="00582C57" w:rsidP="00582C57">
            <w:pPr>
              <w:numPr>
                <w:ilvl w:val="0"/>
                <w:numId w:val="28"/>
              </w:numPr>
              <w:spacing w:after="0" w:line="240" w:lineRule="auto"/>
              <w:ind w:left="426" w:hanging="284"/>
              <w:rPr>
                <w:rFonts w:cs="Arial"/>
                <w:b/>
              </w:rPr>
            </w:pPr>
            <w:r w:rsidRPr="00582C57">
              <w:rPr>
                <w:rFonts w:cs="Arial"/>
                <w:b/>
              </w:rPr>
              <w:lastRenderedPageBreak/>
              <w:t xml:space="preserve">Review of expenditure </w:t>
            </w:r>
          </w:p>
        </w:tc>
      </w:tr>
      <w:tr w:rsidR="00582C57" w:rsidRPr="00582C57" w14:paraId="3CB5743F" w14:textId="77777777" w:rsidTr="004B4A0F">
        <w:trPr>
          <w:trHeight w:hRule="exact" w:val="340"/>
        </w:trPr>
        <w:tc>
          <w:tcPr>
            <w:tcW w:w="4219" w:type="dxa"/>
            <w:gridSpan w:val="2"/>
            <w:shd w:val="clear" w:color="auto" w:fill="auto"/>
            <w:tcMar>
              <w:top w:w="57" w:type="dxa"/>
              <w:bottom w:w="57" w:type="dxa"/>
            </w:tcMar>
          </w:tcPr>
          <w:p w14:paraId="6F5CE5DF" w14:textId="77777777" w:rsidR="00582C57" w:rsidRPr="00582C57" w:rsidRDefault="00582C57" w:rsidP="00582C57">
            <w:pPr>
              <w:rPr>
                <w:rFonts w:cs="Arial"/>
                <w:b/>
              </w:rPr>
            </w:pPr>
            <w:r w:rsidRPr="00582C57">
              <w:rPr>
                <w:rFonts w:cs="Arial"/>
                <w:b/>
              </w:rPr>
              <w:t>Previous Academic Year</w:t>
            </w:r>
          </w:p>
        </w:tc>
        <w:tc>
          <w:tcPr>
            <w:tcW w:w="11198" w:type="dxa"/>
            <w:gridSpan w:val="6"/>
            <w:shd w:val="clear" w:color="auto" w:fill="auto"/>
          </w:tcPr>
          <w:p w14:paraId="59EB8E0D" w14:textId="77777777" w:rsidR="00582C57" w:rsidRPr="00582C57" w:rsidRDefault="00582C57" w:rsidP="00582C57">
            <w:pPr>
              <w:ind w:left="567"/>
              <w:contextualSpacing/>
              <w:rPr>
                <w:rFonts w:cs="Arial"/>
                <w:b/>
              </w:rPr>
            </w:pPr>
          </w:p>
        </w:tc>
      </w:tr>
      <w:tr w:rsidR="00582C57" w:rsidRPr="00582C57" w14:paraId="6C5CDE21" w14:textId="77777777" w:rsidTr="004B4A0F">
        <w:trPr>
          <w:trHeight w:hRule="exact" w:val="340"/>
        </w:trPr>
        <w:tc>
          <w:tcPr>
            <w:tcW w:w="15417" w:type="dxa"/>
            <w:gridSpan w:val="8"/>
            <w:shd w:val="clear" w:color="auto" w:fill="FFFFFF" w:themeFill="background1"/>
            <w:tcMar>
              <w:top w:w="57" w:type="dxa"/>
              <w:bottom w:w="57" w:type="dxa"/>
            </w:tcMar>
          </w:tcPr>
          <w:p w14:paraId="18396177" w14:textId="77777777" w:rsidR="00582C57" w:rsidRPr="00582C57" w:rsidRDefault="00582C57" w:rsidP="00582C57">
            <w:pPr>
              <w:numPr>
                <w:ilvl w:val="0"/>
                <w:numId w:val="27"/>
              </w:numPr>
              <w:spacing w:after="0" w:line="240" w:lineRule="auto"/>
              <w:ind w:left="426" w:hanging="142"/>
              <w:rPr>
                <w:rFonts w:cs="Arial"/>
                <w:b/>
              </w:rPr>
            </w:pPr>
            <w:r w:rsidRPr="00582C57">
              <w:rPr>
                <w:rFonts w:cs="Arial"/>
                <w:b/>
              </w:rPr>
              <w:t>Quality of teaching for all</w:t>
            </w:r>
          </w:p>
        </w:tc>
      </w:tr>
      <w:tr w:rsidR="00582C57" w:rsidRPr="00582C57" w14:paraId="4C05752F" w14:textId="77777777" w:rsidTr="004B4A0F">
        <w:trPr>
          <w:trHeight w:hRule="exact" w:val="2364"/>
        </w:trPr>
        <w:tc>
          <w:tcPr>
            <w:tcW w:w="2235" w:type="dxa"/>
            <w:tcMar>
              <w:top w:w="57" w:type="dxa"/>
              <w:bottom w:w="57" w:type="dxa"/>
            </w:tcMar>
          </w:tcPr>
          <w:p w14:paraId="41C29844" w14:textId="77777777" w:rsidR="00582C57" w:rsidRPr="00582C57" w:rsidRDefault="00582C57" w:rsidP="00582C57">
            <w:pPr>
              <w:rPr>
                <w:rFonts w:cs="Arial"/>
                <w:b/>
              </w:rPr>
            </w:pPr>
            <w:r w:rsidRPr="00582C57">
              <w:rPr>
                <w:rFonts w:cs="Arial"/>
                <w:b/>
              </w:rPr>
              <w:t>Desired outcome</w:t>
            </w:r>
          </w:p>
        </w:tc>
        <w:tc>
          <w:tcPr>
            <w:tcW w:w="3685" w:type="dxa"/>
            <w:gridSpan w:val="3"/>
            <w:tcMar>
              <w:top w:w="57" w:type="dxa"/>
              <w:bottom w:w="57" w:type="dxa"/>
            </w:tcMar>
          </w:tcPr>
          <w:p w14:paraId="61584157" w14:textId="77777777" w:rsidR="00582C57" w:rsidRPr="00582C57" w:rsidRDefault="00582C57" w:rsidP="00582C57">
            <w:pPr>
              <w:rPr>
                <w:rFonts w:cs="Arial"/>
                <w:b/>
              </w:rPr>
            </w:pPr>
            <w:r w:rsidRPr="00582C57">
              <w:rPr>
                <w:rFonts w:cs="Arial"/>
                <w:b/>
              </w:rPr>
              <w:t>Chosen action / approach</w:t>
            </w:r>
          </w:p>
        </w:tc>
        <w:tc>
          <w:tcPr>
            <w:tcW w:w="2977" w:type="dxa"/>
            <w:tcMar>
              <w:top w:w="57" w:type="dxa"/>
              <w:bottom w:w="57" w:type="dxa"/>
            </w:tcMar>
          </w:tcPr>
          <w:p w14:paraId="11CFA23E" w14:textId="77777777" w:rsidR="00582C57" w:rsidRPr="00582C57" w:rsidRDefault="00582C57" w:rsidP="00582C57">
            <w:pPr>
              <w:rPr>
                <w:rFonts w:cs="Arial"/>
              </w:rPr>
            </w:pPr>
            <w:r w:rsidRPr="00582C57">
              <w:rPr>
                <w:rFonts w:cs="Arial"/>
                <w:b/>
              </w:rPr>
              <w:t xml:space="preserve">Estimated impact: </w:t>
            </w:r>
            <w:r w:rsidRPr="00582C57">
              <w:rPr>
                <w:rFonts w:cs="Arial"/>
              </w:rPr>
              <w:t>Did you meet the success criteria? Include impact on pupils not eligible for PP, if appropriate.</w:t>
            </w:r>
          </w:p>
        </w:tc>
        <w:tc>
          <w:tcPr>
            <w:tcW w:w="5528" w:type="dxa"/>
            <w:gridSpan w:val="2"/>
            <w:tcMar>
              <w:top w:w="57" w:type="dxa"/>
              <w:bottom w:w="57" w:type="dxa"/>
            </w:tcMar>
          </w:tcPr>
          <w:p w14:paraId="658FCCC2" w14:textId="77777777" w:rsidR="00582C57" w:rsidRPr="00582C57" w:rsidRDefault="00582C57" w:rsidP="00582C57">
            <w:pPr>
              <w:spacing w:after="0"/>
              <w:rPr>
                <w:rFonts w:cs="Arial"/>
                <w:b/>
              </w:rPr>
            </w:pPr>
            <w:r w:rsidRPr="00582C57">
              <w:rPr>
                <w:rFonts w:cs="Arial"/>
                <w:b/>
              </w:rPr>
              <w:t xml:space="preserve">Lessons learned </w:t>
            </w:r>
          </w:p>
          <w:p w14:paraId="58AF1D12" w14:textId="77777777" w:rsidR="00582C57" w:rsidRPr="00582C57" w:rsidRDefault="00582C57" w:rsidP="00582C57">
            <w:pPr>
              <w:rPr>
                <w:rFonts w:cs="Arial"/>
                <w:b/>
              </w:rPr>
            </w:pPr>
            <w:r w:rsidRPr="00582C57">
              <w:rPr>
                <w:rFonts w:cs="Arial"/>
              </w:rPr>
              <w:t>(and whether you will continue with this approach)</w:t>
            </w:r>
          </w:p>
        </w:tc>
        <w:tc>
          <w:tcPr>
            <w:tcW w:w="992" w:type="dxa"/>
          </w:tcPr>
          <w:p w14:paraId="50FB1946" w14:textId="77777777" w:rsidR="00582C57" w:rsidRPr="00582C57" w:rsidRDefault="00582C57" w:rsidP="00582C57">
            <w:pPr>
              <w:rPr>
                <w:rFonts w:cs="Arial"/>
                <w:sz w:val="18"/>
                <w:szCs w:val="18"/>
                <w:highlight w:val="green"/>
              </w:rPr>
            </w:pPr>
          </w:p>
        </w:tc>
      </w:tr>
      <w:tr w:rsidR="00582C57" w:rsidRPr="00582C57" w14:paraId="3D4FD617" w14:textId="77777777" w:rsidTr="004B4A0F">
        <w:trPr>
          <w:trHeight w:val="5936"/>
        </w:trPr>
        <w:tc>
          <w:tcPr>
            <w:tcW w:w="2235" w:type="dxa"/>
            <w:tcMar>
              <w:top w:w="57" w:type="dxa"/>
              <w:bottom w:w="57" w:type="dxa"/>
            </w:tcMar>
          </w:tcPr>
          <w:p w14:paraId="086D755A" w14:textId="77777777" w:rsidR="00582C57" w:rsidRPr="00582C57" w:rsidRDefault="00582C57" w:rsidP="00582C57">
            <w:pPr>
              <w:rPr>
                <w:rFonts w:cs="Arial"/>
              </w:rPr>
            </w:pPr>
            <w:r w:rsidRPr="00582C57">
              <w:rPr>
                <w:rFonts w:cs="Arial"/>
                <w:b/>
              </w:rPr>
              <w:t>A</w:t>
            </w:r>
            <w:r w:rsidRPr="00582C57">
              <w:rPr>
                <w:rFonts w:cs="Arial"/>
              </w:rPr>
              <w:t>. All our children will make good or better progress from their individual starting points.</w:t>
            </w:r>
          </w:p>
          <w:p w14:paraId="6A3BB909" w14:textId="77777777" w:rsidR="00582C57" w:rsidRPr="00582C57" w:rsidRDefault="00582C57" w:rsidP="00582C57">
            <w:pPr>
              <w:rPr>
                <w:rFonts w:cs="Arial"/>
              </w:rPr>
            </w:pPr>
          </w:p>
          <w:p w14:paraId="10368915" w14:textId="77777777" w:rsidR="00582C57" w:rsidRPr="00582C57" w:rsidRDefault="00582C57" w:rsidP="00582C57">
            <w:pPr>
              <w:rPr>
                <w:rFonts w:cs="Arial"/>
              </w:rPr>
            </w:pPr>
            <w:r w:rsidRPr="00582C57">
              <w:rPr>
                <w:rFonts w:cs="Arial"/>
              </w:rPr>
              <w:t>All children have access to Quality First Teaching</w:t>
            </w:r>
          </w:p>
          <w:p w14:paraId="173592F1" w14:textId="77777777" w:rsidR="00582C57" w:rsidRPr="00582C57" w:rsidRDefault="00582C57" w:rsidP="00582C57">
            <w:pPr>
              <w:rPr>
                <w:rFonts w:cs="Arial"/>
              </w:rPr>
            </w:pPr>
          </w:p>
        </w:tc>
        <w:tc>
          <w:tcPr>
            <w:tcW w:w="3685" w:type="dxa"/>
            <w:gridSpan w:val="3"/>
            <w:tcMar>
              <w:top w:w="57" w:type="dxa"/>
              <w:bottom w:w="57" w:type="dxa"/>
            </w:tcMar>
          </w:tcPr>
          <w:p w14:paraId="7D52F6BF" w14:textId="77777777" w:rsidR="00582C57" w:rsidRPr="00582C57" w:rsidRDefault="00582C57" w:rsidP="00582C57">
            <w:pPr>
              <w:rPr>
                <w:rFonts w:cs="Arial"/>
              </w:rPr>
            </w:pPr>
            <w:r w:rsidRPr="00582C57">
              <w:rPr>
                <w:rFonts w:cs="Arial"/>
              </w:rPr>
              <w:t>Triangulated monitoring including classroom observations, pupil progress meetings, planning scanning and book looks.</w:t>
            </w:r>
          </w:p>
          <w:p w14:paraId="72D0FD5D" w14:textId="77777777" w:rsidR="00582C57" w:rsidRPr="00582C57" w:rsidRDefault="00582C57" w:rsidP="00582C57">
            <w:pPr>
              <w:rPr>
                <w:rFonts w:cs="Arial"/>
              </w:rPr>
            </w:pPr>
          </w:p>
          <w:p w14:paraId="5694BBEA" w14:textId="77777777" w:rsidR="00582C57" w:rsidRPr="00582C57" w:rsidRDefault="00582C57" w:rsidP="00582C57">
            <w:pPr>
              <w:rPr>
                <w:rFonts w:cs="Arial"/>
              </w:rPr>
            </w:pPr>
          </w:p>
          <w:p w14:paraId="22F9E5D6" w14:textId="77777777" w:rsidR="00582C57" w:rsidRPr="00582C57" w:rsidRDefault="00582C57" w:rsidP="00582C57">
            <w:pPr>
              <w:rPr>
                <w:rFonts w:cs="Arial"/>
              </w:rPr>
            </w:pPr>
            <w:r w:rsidRPr="00582C57">
              <w:rPr>
                <w:rFonts w:cs="Arial"/>
              </w:rPr>
              <w:t>Pupil Premium children (and all disadvantaged children) will be the focus of pupil progress meetings.</w:t>
            </w:r>
          </w:p>
        </w:tc>
        <w:tc>
          <w:tcPr>
            <w:tcW w:w="2977" w:type="dxa"/>
            <w:tcMar>
              <w:top w:w="57" w:type="dxa"/>
              <w:bottom w:w="57" w:type="dxa"/>
            </w:tcMar>
          </w:tcPr>
          <w:p w14:paraId="67F316CF" w14:textId="77777777" w:rsidR="00582C57" w:rsidRPr="00582C57" w:rsidRDefault="00582C57" w:rsidP="00582C57">
            <w:pPr>
              <w:rPr>
                <w:rFonts w:cs="Arial"/>
              </w:rPr>
            </w:pPr>
            <w:r w:rsidRPr="00582C57">
              <w:rPr>
                <w:rFonts w:cs="Arial"/>
              </w:rPr>
              <w:t>All children have access to Quality First Teaching in all lessons.  We have had significant staffing changes and rigorous performance management to improve the quality of teaching and learning across the school.  Observations and learning walks show that most teaching is good or better. The practice in every class is ‘tilted’ to meet the varied needs of the children.</w:t>
            </w:r>
          </w:p>
          <w:p w14:paraId="73BEFBC2" w14:textId="77777777" w:rsidR="00582C57" w:rsidRPr="00582C57" w:rsidRDefault="00582C57" w:rsidP="00582C57">
            <w:pPr>
              <w:rPr>
                <w:rFonts w:cs="Arial"/>
              </w:rPr>
            </w:pPr>
          </w:p>
          <w:p w14:paraId="00CD2549" w14:textId="77777777" w:rsidR="00582C57" w:rsidRPr="00582C57" w:rsidRDefault="00582C57" w:rsidP="00582C57">
            <w:pPr>
              <w:rPr>
                <w:rFonts w:cs="Arial"/>
              </w:rPr>
            </w:pPr>
          </w:p>
          <w:p w14:paraId="591C12E5" w14:textId="77777777" w:rsidR="00582C57" w:rsidRPr="00582C57" w:rsidRDefault="00582C57" w:rsidP="00582C57">
            <w:pPr>
              <w:rPr>
                <w:rFonts w:cs="Arial"/>
              </w:rPr>
            </w:pPr>
          </w:p>
        </w:tc>
        <w:tc>
          <w:tcPr>
            <w:tcW w:w="5528" w:type="dxa"/>
            <w:gridSpan w:val="2"/>
            <w:tcMar>
              <w:top w:w="57" w:type="dxa"/>
              <w:bottom w:w="57" w:type="dxa"/>
            </w:tcMar>
          </w:tcPr>
          <w:p w14:paraId="250DCFEF" w14:textId="77777777" w:rsidR="00582C57" w:rsidRPr="00582C57" w:rsidRDefault="00582C57" w:rsidP="00582C57">
            <w:pPr>
              <w:rPr>
                <w:rFonts w:cs="Arial"/>
                <w:color w:val="auto"/>
              </w:rPr>
            </w:pPr>
            <w:r w:rsidRPr="00582C57">
              <w:rPr>
                <w:rFonts w:cs="Arial"/>
              </w:rPr>
              <w:t xml:space="preserve">We will continue to endeavour to provide Quality first teaching in all classrooms. </w:t>
            </w:r>
          </w:p>
          <w:p w14:paraId="1DEEC29E" w14:textId="77777777" w:rsidR="00582C57" w:rsidRPr="00582C57" w:rsidRDefault="00582C57" w:rsidP="00582C57">
            <w:pPr>
              <w:rPr>
                <w:rFonts w:cs="Arial"/>
                <w:color w:val="auto"/>
              </w:rPr>
            </w:pPr>
            <w:r w:rsidRPr="00582C57">
              <w:rPr>
                <w:rFonts w:cs="Arial"/>
                <w:color w:val="auto"/>
              </w:rPr>
              <w:t>All classroom practice has been and will continue to be ‘Tilted’ to ensure we have an equitable approach for all children including our most vulnerable.</w:t>
            </w:r>
          </w:p>
          <w:p w14:paraId="6BACE31D" w14:textId="77777777" w:rsidR="00582C57" w:rsidRPr="00582C57" w:rsidRDefault="00582C57" w:rsidP="00582C57">
            <w:pPr>
              <w:rPr>
                <w:rFonts w:cs="Arial"/>
                <w:color w:val="auto"/>
              </w:rPr>
            </w:pPr>
            <w:r w:rsidRPr="00582C57">
              <w:rPr>
                <w:rFonts w:cs="Arial"/>
                <w:color w:val="auto"/>
              </w:rPr>
              <w:t>PPG children will be a focus for pupil progress, performance management, marking, planning and book looks.</w:t>
            </w:r>
          </w:p>
          <w:p w14:paraId="6291C6D2" w14:textId="77777777" w:rsidR="00582C57" w:rsidRPr="00582C57" w:rsidRDefault="00582C57" w:rsidP="00582C57">
            <w:pPr>
              <w:rPr>
                <w:rFonts w:cs="Arial"/>
                <w:color w:val="auto"/>
              </w:rPr>
            </w:pPr>
            <w:r w:rsidRPr="00582C57">
              <w:rPr>
                <w:rFonts w:cs="Arial"/>
                <w:color w:val="auto"/>
              </w:rPr>
              <w:t>This approach has been successful this year; the children in receipt of PP Grant have been the focus of all review meetings. This has enabled both the SLT and the class teachers to remain focused on the progress of the children receiving PP funding.</w:t>
            </w:r>
          </w:p>
          <w:p w14:paraId="0D8546BA" w14:textId="77777777" w:rsidR="00582C57" w:rsidRPr="00582C57" w:rsidRDefault="00582C57" w:rsidP="00582C57">
            <w:pPr>
              <w:rPr>
                <w:rFonts w:cs="Arial"/>
                <w:color w:val="auto"/>
              </w:rPr>
            </w:pPr>
          </w:p>
          <w:p w14:paraId="0695242E" w14:textId="77777777" w:rsidR="00582C57" w:rsidRDefault="00582C57" w:rsidP="00582C57">
            <w:pPr>
              <w:rPr>
                <w:rFonts w:cs="Arial"/>
                <w:b/>
              </w:rPr>
            </w:pPr>
          </w:p>
          <w:p w14:paraId="4CF6F847" w14:textId="77777777" w:rsidR="00FE0F85" w:rsidRPr="00582C57" w:rsidRDefault="00FE0F85" w:rsidP="00582C57">
            <w:pPr>
              <w:rPr>
                <w:rFonts w:cs="Arial"/>
                <w:b/>
              </w:rPr>
            </w:pPr>
          </w:p>
        </w:tc>
        <w:tc>
          <w:tcPr>
            <w:tcW w:w="992" w:type="dxa"/>
          </w:tcPr>
          <w:p w14:paraId="399FAA2A" w14:textId="77777777" w:rsidR="00582C57" w:rsidRPr="00582C57" w:rsidRDefault="00582C57" w:rsidP="00582C57">
            <w:pPr>
              <w:rPr>
                <w:rFonts w:cs="Arial"/>
                <w:highlight w:val="green"/>
              </w:rPr>
            </w:pPr>
          </w:p>
        </w:tc>
      </w:tr>
      <w:tr w:rsidR="00582C57" w:rsidRPr="00582C57" w14:paraId="17658F53" w14:textId="77777777" w:rsidTr="004B4A0F">
        <w:trPr>
          <w:trHeight w:hRule="exact" w:val="340"/>
        </w:trPr>
        <w:tc>
          <w:tcPr>
            <w:tcW w:w="15417" w:type="dxa"/>
            <w:gridSpan w:val="8"/>
            <w:tcMar>
              <w:top w:w="57" w:type="dxa"/>
              <w:bottom w:w="57" w:type="dxa"/>
            </w:tcMar>
          </w:tcPr>
          <w:p w14:paraId="3AD4F91D" w14:textId="77777777" w:rsidR="00582C57" w:rsidRPr="00582C57" w:rsidRDefault="00582C57" w:rsidP="00582C57">
            <w:pPr>
              <w:numPr>
                <w:ilvl w:val="0"/>
                <w:numId w:val="27"/>
              </w:numPr>
              <w:spacing w:after="0" w:line="240" w:lineRule="auto"/>
              <w:ind w:left="426" w:hanging="142"/>
              <w:rPr>
                <w:rFonts w:cs="Arial"/>
                <w:b/>
              </w:rPr>
            </w:pPr>
            <w:r w:rsidRPr="00582C57">
              <w:rPr>
                <w:rFonts w:cs="Arial"/>
                <w:b/>
              </w:rPr>
              <w:lastRenderedPageBreak/>
              <w:t>Targeted support</w:t>
            </w:r>
          </w:p>
        </w:tc>
      </w:tr>
      <w:tr w:rsidR="00582C57" w:rsidRPr="00582C57" w14:paraId="154893D7" w14:textId="77777777" w:rsidTr="004B4A0F">
        <w:trPr>
          <w:trHeight w:hRule="exact" w:val="1512"/>
        </w:trPr>
        <w:tc>
          <w:tcPr>
            <w:tcW w:w="2235" w:type="dxa"/>
            <w:tcMar>
              <w:top w:w="57" w:type="dxa"/>
              <w:bottom w:w="57" w:type="dxa"/>
            </w:tcMar>
          </w:tcPr>
          <w:p w14:paraId="2E382910" w14:textId="77777777" w:rsidR="00582C57" w:rsidRPr="00582C57" w:rsidRDefault="00582C57" w:rsidP="00582C57">
            <w:pPr>
              <w:rPr>
                <w:rFonts w:cs="Arial"/>
                <w:b/>
              </w:rPr>
            </w:pPr>
            <w:r w:rsidRPr="00582C57">
              <w:rPr>
                <w:rFonts w:cs="Arial"/>
                <w:b/>
              </w:rPr>
              <w:t>Desired outcome</w:t>
            </w:r>
          </w:p>
        </w:tc>
        <w:tc>
          <w:tcPr>
            <w:tcW w:w="3260" w:type="dxa"/>
            <w:gridSpan w:val="2"/>
            <w:tcMar>
              <w:top w:w="57" w:type="dxa"/>
              <w:bottom w:w="57" w:type="dxa"/>
            </w:tcMar>
          </w:tcPr>
          <w:p w14:paraId="3B8C1059" w14:textId="77777777" w:rsidR="00582C57" w:rsidRPr="00582C57" w:rsidRDefault="00582C57" w:rsidP="00582C57">
            <w:pPr>
              <w:rPr>
                <w:rFonts w:cs="Arial"/>
                <w:b/>
              </w:rPr>
            </w:pPr>
            <w:r w:rsidRPr="00582C57">
              <w:rPr>
                <w:rFonts w:cs="Arial"/>
                <w:b/>
              </w:rPr>
              <w:t>Chosen action / approach</w:t>
            </w:r>
          </w:p>
        </w:tc>
        <w:tc>
          <w:tcPr>
            <w:tcW w:w="3969" w:type="dxa"/>
            <w:gridSpan w:val="3"/>
            <w:tcMar>
              <w:top w:w="57" w:type="dxa"/>
              <w:bottom w:w="57" w:type="dxa"/>
            </w:tcMar>
          </w:tcPr>
          <w:p w14:paraId="075BEF64" w14:textId="77777777" w:rsidR="00582C57" w:rsidRPr="00582C57" w:rsidRDefault="00582C57" w:rsidP="00582C57">
            <w:pPr>
              <w:rPr>
                <w:rFonts w:cs="Arial"/>
              </w:rPr>
            </w:pPr>
            <w:r w:rsidRPr="00582C57">
              <w:rPr>
                <w:rFonts w:cs="Arial"/>
                <w:b/>
              </w:rPr>
              <w:t xml:space="preserve">Estimated impact: </w:t>
            </w:r>
            <w:r w:rsidRPr="00582C57">
              <w:rPr>
                <w:rFonts w:cs="Arial"/>
              </w:rPr>
              <w:t>Did you meet the success criteria? Include impact on pupils not eligible for PP, if appropriate.</w:t>
            </w:r>
          </w:p>
        </w:tc>
        <w:tc>
          <w:tcPr>
            <w:tcW w:w="4961" w:type="dxa"/>
            <w:tcMar>
              <w:top w:w="57" w:type="dxa"/>
              <w:bottom w:w="57" w:type="dxa"/>
            </w:tcMar>
          </w:tcPr>
          <w:p w14:paraId="6CFB869F" w14:textId="77777777" w:rsidR="00582C57" w:rsidRPr="00582C57" w:rsidRDefault="00582C57" w:rsidP="00582C57">
            <w:pPr>
              <w:spacing w:after="0"/>
              <w:rPr>
                <w:rFonts w:cs="Arial"/>
                <w:b/>
              </w:rPr>
            </w:pPr>
            <w:r w:rsidRPr="00582C57">
              <w:rPr>
                <w:rFonts w:cs="Arial"/>
                <w:b/>
              </w:rPr>
              <w:t xml:space="preserve">Lessons learned </w:t>
            </w:r>
          </w:p>
          <w:p w14:paraId="086883EA" w14:textId="77777777" w:rsidR="00582C57" w:rsidRPr="00582C57" w:rsidRDefault="00582C57" w:rsidP="00582C57">
            <w:pPr>
              <w:rPr>
                <w:rFonts w:cs="Arial"/>
                <w:b/>
              </w:rPr>
            </w:pPr>
            <w:r w:rsidRPr="00582C57">
              <w:rPr>
                <w:rFonts w:cs="Arial"/>
              </w:rPr>
              <w:t>(and whether you will continue with this approach)</w:t>
            </w:r>
          </w:p>
        </w:tc>
        <w:tc>
          <w:tcPr>
            <w:tcW w:w="992" w:type="dxa"/>
          </w:tcPr>
          <w:p w14:paraId="2C996F1E" w14:textId="77777777" w:rsidR="00582C57" w:rsidRPr="00582C57" w:rsidRDefault="00582C57" w:rsidP="00582C57">
            <w:pPr>
              <w:rPr>
                <w:rFonts w:cs="Arial"/>
                <w:b/>
              </w:rPr>
            </w:pPr>
          </w:p>
        </w:tc>
      </w:tr>
      <w:tr w:rsidR="00582C57" w:rsidRPr="00582C57" w14:paraId="74DEDAEF" w14:textId="77777777" w:rsidTr="00AB6D7A">
        <w:trPr>
          <w:trHeight w:val="3748"/>
        </w:trPr>
        <w:tc>
          <w:tcPr>
            <w:tcW w:w="2235" w:type="dxa"/>
            <w:tcMar>
              <w:top w:w="57" w:type="dxa"/>
              <w:bottom w:w="57" w:type="dxa"/>
            </w:tcMar>
          </w:tcPr>
          <w:p w14:paraId="1C5C4C97" w14:textId="77777777" w:rsidR="00582C57" w:rsidRPr="00582C57" w:rsidRDefault="00582C57" w:rsidP="00582C57">
            <w:pPr>
              <w:rPr>
                <w:rFonts w:cs="Arial"/>
                <w:b/>
              </w:rPr>
            </w:pPr>
            <w:r w:rsidRPr="00582C57">
              <w:rPr>
                <w:rFonts w:cs="Arial"/>
                <w:b/>
              </w:rPr>
              <w:t>B.</w:t>
            </w:r>
            <w:r w:rsidRPr="00582C57">
              <w:rPr>
                <w:rFonts w:cs="Arial"/>
                <w:b/>
              </w:rPr>
              <w:tab/>
            </w:r>
          </w:p>
          <w:p w14:paraId="5D9EA485" w14:textId="6B52B080" w:rsidR="00582C57" w:rsidRPr="00582C57" w:rsidRDefault="00582C57" w:rsidP="00582C57">
            <w:pPr>
              <w:rPr>
                <w:rFonts w:cs="Arial"/>
              </w:rPr>
            </w:pPr>
            <w:r w:rsidRPr="00582C57">
              <w:rPr>
                <w:rFonts w:cs="Arial"/>
              </w:rPr>
              <w:t>Accelerated English Language acquisition using time measured interventions including Racing to English and Sound Linkage</w:t>
            </w:r>
          </w:p>
        </w:tc>
        <w:tc>
          <w:tcPr>
            <w:tcW w:w="3260" w:type="dxa"/>
            <w:gridSpan w:val="2"/>
            <w:tcMar>
              <w:top w:w="57" w:type="dxa"/>
              <w:bottom w:w="57" w:type="dxa"/>
            </w:tcMar>
          </w:tcPr>
          <w:p w14:paraId="2A1A7017" w14:textId="77777777" w:rsidR="00582C57" w:rsidRPr="00582C57" w:rsidRDefault="00582C57" w:rsidP="00582C57">
            <w:pPr>
              <w:rPr>
                <w:rFonts w:cs="Arial"/>
              </w:rPr>
            </w:pPr>
            <w:r w:rsidRPr="00582C57">
              <w:rPr>
                <w:rFonts w:cs="Arial"/>
              </w:rPr>
              <w:t xml:space="preserve">Specific, Measurable, Achievable, Realistic and Time focused interventions including Racing to English and Sound Linkage. </w:t>
            </w:r>
          </w:p>
          <w:p w14:paraId="02F39E52" w14:textId="7A4E4776" w:rsidR="00AB6D7A" w:rsidRPr="00582C57" w:rsidRDefault="00AB6D7A" w:rsidP="00FE0F85">
            <w:pPr>
              <w:rPr>
                <w:rFonts w:cs="Arial"/>
              </w:rPr>
            </w:pPr>
          </w:p>
        </w:tc>
        <w:tc>
          <w:tcPr>
            <w:tcW w:w="3969" w:type="dxa"/>
            <w:gridSpan w:val="3"/>
            <w:tcMar>
              <w:top w:w="57" w:type="dxa"/>
              <w:bottom w:w="57" w:type="dxa"/>
            </w:tcMar>
          </w:tcPr>
          <w:p w14:paraId="570D6BA8" w14:textId="4D8FAC98" w:rsidR="00582C57" w:rsidRPr="00582C57" w:rsidRDefault="00AB6D7A" w:rsidP="00582C57">
            <w:pPr>
              <w:rPr>
                <w:rFonts w:cs="Arial"/>
              </w:rPr>
            </w:pPr>
            <w:r>
              <w:rPr>
                <w:rFonts w:cs="Arial"/>
              </w:rPr>
              <w:t>100% of c</w:t>
            </w:r>
            <w:r w:rsidR="00582C57" w:rsidRPr="00582C57">
              <w:rPr>
                <w:rFonts w:cs="Arial"/>
              </w:rPr>
              <w:t xml:space="preserve">hildren in receipt of PP funding with additional needs in language acquisition have made </w:t>
            </w:r>
            <w:r>
              <w:rPr>
                <w:rFonts w:cs="Arial"/>
              </w:rPr>
              <w:t xml:space="preserve">good or better </w:t>
            </w:r>
            <w:r w:rsidR="00582C57" w:rsidRPr="00582C57">
              <w:rPr>
                <w:rFonts w:cs="Arial"/>
              </w:rPr>
              <w:t xml:space="preserve">progress against their targets. </w:t>
            </w:r>
          </w:p>
        </w:tc>
        <w:tc>
          <w:tcPr>
            <w:tcW w:w="4961" w:type="dxa"/>
            <w:tcMar>
              <w:top w:w="57" w:type="dxa"/>
              <w:bottom w:w="57" w:type="dxa"/>
            </w:tcMar>
          </w:tcPr>
          <w:p w14:paraId="38E7EAE5" w14:textId="77777777" w:rsidR="00582C57" w:rsidRPr="00582C57" w:rsidRDefault="00582C57" w:rsidP="00582C57">
            <w:pPr>
              <w:rPr>
                <w:rFonts w:cs="Arial"/>
              </w:rPr>
            </w:pPr>
            <w:r w:rsidRPr="00582C57">
              <w:rPr>
                <w:rFonts w:cs="Arial"/>
              </w:rPr>
              <w:t>We will continue to provide Specific, Measurable, Achievable, Realistic and Time focused interventions to support children with additional language needs.</w:t>
            </w:r>
          </w:p>
        </w:tc>
        <w:tc>
          <w:tcPr>
            <w:tcW w:w="992" w:type="dxa"/>
          </w:tcPr>
          <w:p w14:paraId="342B1C06" w14:textId="77777777" w:rsidR="00582C57" w:rsidRPr="00582C57" w:rsidRDefault="00582C57" w:rsidP="00582C57">
            <w:pPr>
              <w:rPr>
                <w:rFonts w:cs="Arial"/>
              </w:rPr>
            </w:pPr>
          </w:p>
        </w:tc>
      </w:tr>
      <w:tr w:rsidR="00AB6D7A" w:rsidRPr="00582C57" w14:paraId="716D46AA" w14:textId="77777777" w:rsidTr="00AB6D7A">
        <w:trPr>
          <w:trHeight w:val="1810"/>
        </w:trPr>
        <w:tc>
          <w:tcPr>
            <w:tcW w:w="2235" w:type="dxa"/>
            <w:tcMar>
              <w:top w:w="57" w:type="dxa"/>
              <w:bottom w:w="57" w:type="dxa"/>
            </w:tcMar>
          </w:tcPr>
          <w:p w14:paraId="7FB9FD7A" w14:textId="77777777" w:rsidR="00AB6D7A" w:rsidRPr="00582C57" w:rsidRDefault="00AB6D7A" w:rsidP="00582C57">
            <w:pPr>
              <w:rPr>
                <w:rFonts w:cs="Arial"/>
              </w:rPr>
            </w:pPr>
            <w:r w:rsidRPr="00582C57">
              <w:rPr>
                <w:rFonts w:cs="Arial"/>
                <w:b/>
              </w:rPr>
              <w:t>C.</w:t>
            </w:r>
            <w:r w:rsidRPr="00582C57">
              <w:rPr>
                <w:rFonts w:cs="Arial"/>
              </w:rPr>
              <w:tab/>
            </w:r>
          </w:p>
          <w:p w14:paraId="16BD050E" w14:textId="5903D137" w:rsidR="00AB6D7A" w:rsidRPr="00582C57" w:rsidRDefault="00AB6D7A" w:rsidP="00582C57">
            <w:pPr>
              <w:rPr>
                <w:rFonts w:cs="Arial"/>
                <w:b/>
              </w:rPr>
            </w:pPr>
            <w:r w:rsidRPr="00582C57">
              <w:rPr>
                <w:rFonts w:cs="Arial"/>
              </w:rPr>
              <w:t>All vulnerable groups making good or better progress</w:t>
            </w:r>
          </w:p>
        </w:tc>
        <w:tc>
          <w:tcPr>
            <w:tcW w:w="3260" w:type="dxa"/>
            <w:gridSpan w:val="2"/>
            <w:tcMar>
              <w:top w:w="57" w:type="dxa"/>
              <w:bottom w:w="57" w:type="dxa"/>
            </w:tcMar>
          </w:tcPr>
          <w:p w14:paraId="281876A0" w14:textId="77777777" w:rsidR="00FE0F85" w:rsidRDefault="00FE0F85" w:rsidP="00FE0F85">
            <w:pPr>
              <w:rPr>
                <w:rFonts w:cs="Arial"/>
              </w:rPr>
            </w:pPr>
            <w:r w:rsidRPr="00582C57">
              <w:rPr>
                <w:rFonts w:cs="Arial"/>
              </w:rPr>
              <w:t xml:space="preserve">Early identification of </w:t>
            </w:r>
          </w:p>
          <w:p w14:paraId="6C77958B" w14:textId="4D8B9C3C" w:rsidR="00AB6D7A" w:rsidRPr="00582C57" w:rsidRDefault="00FE0F85" w:rsidP="00FE0F85">
            <w:pPr>
              <w:rPr>
                <w:rFonts w:cs="Arial"/>
              </w:rPr>
            </w:pPr>
            <w:proofErr w:type="gramStart"/>
            <w:r w:rsidRPr="00582C57">
              <w:rPr>
                <w:rFonts w:cs="Arial"/>
              </w:rPr>
              <w:t>additional</w:t>
            </w:r>
            <w:proofErr w:type="gramEnd"/>
            <w:r w:rsidRPr="00582C57">
              <w:rPr>
                <w:rFonts w:cs="Arial"/>
              </w:rPr>
              <w:t xml:space="preserve"> needs.</w:t>
            </w:r>
          </w:p>
        </w:tc>
        <w:tc>
          <w:tcPr>
            <w:tcW w:w="3969" w:type="dxa"/>
            <w:gridSpan w:val="3"/>
            <w:tcMar>
              <w:top w:w="57" w:type="dxa"/>
              <w:bottom w:w="57" w:type="dxa"/>
            </w:tcMar>
          </w:tcPr>
          <w:p w14:paraId="42B0DCD3" w14:textId="0312D2B3" w:rsidR="00AB6D7A" w:rsidRPr="00582C57" w:rsidRDefault="00FE0F85" w:rsidP="00582C57">
            <w:pPr>
              <w:rPr>
                <w:rFonts w:cs="Arial"/>
              </w:rPr>
            </w:pPr>
            <w:r>
              <w:rPr>
                <w:rFonts w:cs="Arial"/>
              </w:rPr>
              <w:t>100% of c</w:t>
            </w:r>
            <w:r w:rsidRPr="00582C57">
              <w:rPr>
                <w:rFonts w:cs="Arial"/>
              </w:rPr>
              <w:t>hildren in receipt of PP funding</w:t>
            </w:r>
            <w:r>
              <w:rPr>
                <w:rFonts w:cs="Arial"/>
              </w:rPr>
              <w:t xml:space="preserve"> in vulnerable groups are making good or better progress.</w:t>
            </w:r>
          </w:p>
        </w:tc>
        <w:tc>
          <w:tcPr>
            <w:tcW w:w="4961" w:type="dxa"/>
            <w:tcMar>
              <w:top w:w="57" w:type="dxa"/>
              <w:bottom w:w="57" w:type="dxa"/>
            </w:tcMar>
          </w:tcPr>
          <w:p w14:paraId="161450B7" w14:textId="7FA68C29" w:rsidR="00AB6D7A" w:rsidRPr="00582C57" w:rsidRDefault="00DC6C0F" w:rsidP="00582C57">
            <w:pPr>
              <w:rPr>
                <w:rFonts w:cs="Arial"/>
              </w:rPr>
            </w:pPr>
            <w:r>
              <w:rPr>
                <w:rFonts w:cs="Arial"/>
              </w:rPr>
              <w:t>We will continue to tilt our practise towards these groups and monitor the impact of our strategy.</w:t>
            </w:r>
            <w:bookmarkStart w:id="0" w:name="_GoBack"/>
            <w:bookmarkEnd w:id="0"/>
          </w:p>
        </w:tc>
        <w:tc>
          <w:tcPr>
            <w:tcW w:w="992" w:type="dxa"/>
          </w:tcPr>
          <w:p w14:paraId="24692997" w14:textId="77777777" w:rsidR="00AB6D7A" w:rsidRPr="00582C57" w:rsidRDefault="00AB6D7A" w:rsidP="00582C57">
            <w:pPr>
              <w:rPr>
                <w:rFonts w:cs="Arial"/>
              </w:rPr>
            </w:pPr>
          </w:p>
        </w:tc>
      </w:tr>
      <w:tr w:rsidR="00AB6D7A" w:rsidRPr="00582C57" w14:paraId="6B55E56F" w14:textId="77777777" w:rsidTr="00AB6D7A">
        <w:trPr>
          <w:trHeight w:val="4716"/>
        </w:trPr>
        <w:tc>
          <w:tcPr>
            <w:tcW w:w="2235" w:type="dxa"/>
            <w:tcMar>
              <w:top w:w="57" w:type="dxa"/>
              <w:bottom w:w="57" w:type="dxa"/>
            </w:tcMar>
          </w:tcPr>
          <w:p w14:paraId="79761A68" w14:textId="77777777" w:rsidR="00AB6D7A" w:rsidRPr="00582C57" w:rsidRDefault="00AB6D7A" w:rsidP="00582C57">
            <w:pPr>
              <w:rPr>
                <w:rFonts w:cs="Arial"/>
              </w:rPr>
            </w:pPr>
            <w:r w:rsidRPr="00582C57">
              <w:rPr>
                <w:rFonts w:cs="Arial"/>
                <w:b/>
              </w:rPr>
              <w:lastRenderedPageBreak/>
              <w:t>D</w:t>
            </w:r>
            <w:r w:rsidRPr="00582C57">
              <w:rPr>
                <w:rFonts w:cs="Arial"/>
              </w:rPr>
              <w:t>.</w:t>
            </w:r>
            <w:r w:rsidRPr="00582C57">
              <w:rPr>
                <w:rFonts w:cs="Arial"/>
              </w:rPr>
              <w:tab/>
            </w:r>
          </w:p>
          <w:p w14:paraId="42DFEF7B" w14:textId="77777777" w:rsidR="00AB6D7A" w:rsidRPr="00582C57" w:rsidRDefault="00AB6D7A" w:rsidP="00582C57">
            <w:pPr>
              <w:rPr>
                <w:rFonts w:cs="Arial"/>
              </w:rPr>
            </w:pPr>
            <w:r w:rsidRPr="00582C57">
              <w:rPr>
                <w:rFonts w:cs="Arial"/>
              </w:rPr>
              <w:t xml:space="preserve">All children (that need it) receiving Speech and language therapy and programmes. </w:t>
            </w:r>
          </w:p>
          <w:p w14:paraId="23F32A83" w14:textId="77777777" w:rsidR="00AB6D7A" w:rsidRPr="00582C57" w:rsidRDefault="00AB6D7A" w:rsidP="00582C57">
            <w:pPr>
              <w:rPr>
                <w:rFonts w:cs="Arial"/>
              </w:rPr>
            </w:pPr>
          </w:p>
          <w:p w14:paraId="10DFE3A4" w14:textId="42B29B7D" w:rsidR="00AB6D7A" w:rsidRPr="00582C57" w:rsidRDefault="00AB6D7A" w:rsidP="00582C57">
            <w:pPr>
              <w:rPr>
                <w:rFonts w:cs="Arial"/>
                <w:b/>
              </w:rPr>
            </w:pPr>
            <w:r w:rsidRPr="00582C57">
              <w:rPr>
                <w:rFonts w:cs="Arial"/>
              </w:rPr>
              <w:t>All children entitled to PP funding will make good or better progress from their starting points</w:t>
            </w:r>
          </w:p>
        </w:tc>
        <w:tc>
          <w:tcPr>
            <w:tcW w:w="3260" w:type="dxa"/>
            <w:gridSpan w:val="2"/>
            <w:tcMar>
              <w:top w:w="57" w:type="dxa"/>
              <w:bottom w:w="57" w:type="dxa"/>
            </w:tcMar>
          </w:tcPr>
          <w:p w14:paraId="1E2DD3C6" w14:textId="77777777" w:rsidR="00FE0F85" w:rsidRDefault="00FE0F85" w:rsidP="00FE0F85">
            <w:pPr>
              <w:rPr>
                <w:rFonts w:cs="Arial"/>
              </w:rPr>
            </w:pPr>
            <w:r w:rsidRPr="00582C57">
              <w:rPr>
                <w:rFonts w:cs="Arial"/>
              </w:rPr>
              <w:t>Early identification of Speech and Language needs.</w:t>
            </w:r>
            <w:r>
              <w:rPr>
                <w:rFonts w:cs="Arial"/>
              </w:rPr>
              <w:t xml:space="preserve"> </w:t>
            </w:r>
          </w:p>
          <w:p w14:paraId="5F220F9F" w14:textId="178EF180" w:rsidR="00FE0F85" w:rsidRPr="00582C57" w:rsidRDefault="00FE0F85" w:rsidP="00FE0F85">
            <w:pPr>
              <w:rPr>
                <w:rFonts w:cs="Arial"/>
              </w:rPr>
            </w:pPr>
            <w:r>
              <w:rPr>
                <w:rFonts w:cs="Arial"/>
              </w:rPr>
              <w:t>Individual Learning plans with SMART targets in place.</w:t>
            </w:r>
          </w:p>
          <w:p w14:paraId="782CB775" w14:textId="77777777" w:rsidR="00AB6D7A" w:rsidRPr="00582C57" w:rsidRDefault="00AB6D7A" w:rsidP="00AB6D7A">
            <w:pPr>
              <w:rPr>
                <w:rFonts w:cs="Arial"/>
              </w:rPr>
            </w:pPr>
          </w:p>
        </w:tc>
        <w:tc>
          <w:tcPr>
            <w:tcW w:w="3969" w:type="dxa"/>
            <w:gridSpan w:val="3"/>
            <w:tcMar>
              <w:top w:w="57" w:type="dxa"/>
              <w:bottom w:w="57" w:type="dxa"/>
            </w:tcMar>
          </w:tcPr>
          <w:p w14:paraId="6686FC23" w14:textId="34BB2658" w:rsidR="00AB6D7A" w:rsidRPr="00582C57" w:rsidRDefault="00FE0F85" w:rsidP="00582C57">
            <w:pPr>
              <w:rPr>
                <w:rFonts w:cs="Arial"/>
              </w:rPr>
            </w:pPr>
            <w:r>
              <w:rPr>
                <w:rFonts w:cs="Arial"/>
              </w:rPr>
              <w:t>100% (1 child) of children in receipt of PP funding with a Speech and Language plan made good progress from their starting point.</w:t>
            </w:r>
          </w:p>
        </w:tc>
        <w:tc>
          <w:tcPr>
            <w:tcW w:w="4961" w:type="dxa"/>
            <w:tcMar>
              <w:top w:w="57" w:type="dxa"/>
              <w:bottom w:w="57" w:type="dxa"/>
            </w:tcMar>
          </w:tcPr>
          <w:p w14:paraId="6383B5A3" w14:textId="4D4B9C3E" w:rsidR="00AB6D7A" w:rsidRPr="00582C57" w:rsidRDefault="00DC6C0F" w:rsidP="00582C57">
            <w:pPr>
              <w:rPr>
                <w:rFonts w:cs="Arial"/>
              </w:rPr>
            </w:pPr>
            <w:r>
              <w:rPr>
                <w:rFonts w:cs="Arial"/>
                <w:color w:val="auto"/>
              </w:rPr>
              <w:t>100% of children in receipt of PP funding who are subject to a child protection plan made good or better progress.</w:t>
            </w:r>
          </w:p>
        </w:tc>
        <w:tc>
          <w:tcPr>
            <w:tcW w:w="992" w:type="dxa"/>
          </w:tcPr>
          <w:p w14:paraId="4EDC0FC5" w14:textId="77777777" w:rsidR="00AB6D7A" w:rsidRPr="00582C57" w:rsidRDefault="00AB6D7A" w:rsidP="00582C57">
            <w:pPr>
              <w:rPr>
                <w:rFonts w:cs="Arial"/>
              </w:rPr>
            </w:pPr>
          </w:p>
        </w:tc>
      </w:tr>
      <w:tr w:rsidR="00582C57" w:rsidRPr="00582C57" w14:paraId="27203EE1" w14:textId="77777777" w:rsidTr="004B4A0F">
        <w:trPr>
          <w:trHeight w:hRule="exact" w:val="340"/>
        </w:trPr>
        <w:tc>
          <w:tcPr>
            <w:tcW w:w="15417" w:type="dxa"/>
            <w:gridSpan w:val="8"/>
            <w:tcMar>
              <w:top w:w="57" w:type="dxa"/>
              <w:bottom w:w="57" w:type="dxa"/>
            </w:tcMar>
          </w:tcPr>
          <w:p w14:paraId="2481EAFA" w14:textId="38BE258C" w:rsidR="00582C57" w:rsidRPr="00582C57" w:rsidRDefault="00582C57" w:rsidP="00582C57">
            <w:pPr>
              <w:numPr>
                <w:ilvl w:val="0"/>
                <w:numId w:val="27"/>
              </w:numPr>
              <w:spacing w:after="0" w:line="240" w:lineRule="auto"/>
              <w:ind w:left="426" w:hanging="142"/>
              <w:rPr>
                <w:rFonts w:cs="Arial"/>
                <w:b/>
              </w:rPr>
            </w:pPr>
            <w:r w:rsidRPr="00582C57">
              <w:rPr>
                <w:rFonts w:cs="Arial"/>
                <w:b/>
              </w:rPr>
              <w:t>Other approaches</w:t>
            </w:r>
          </w:p>
        </w:tc>
      </w:tr>
      <w:tr w:rsidR="00582C57" w:rsidRPr="00582C57" w14:paraId="5B8D31E8" w14:textId="77777777" w:rsidTr="004B4A0F">
        <w:trPr>
          <w:trHeight w:hRule="exact" w:val="1468"/>
        </w:trPr>
        <w:tc>
          <w:tcPr>
            <w:tcW w:w="2235" w:type="dxa"/>
            <w:tcMar>
              <w:top w:w="57" w:type="dxa"/>
              <w:bottom w:w="57" w:type="dxa"/>
            </w:tcMar>
          </w:tcPr>
          <w:p w14:paraId="1B191136" w14:textId="77777777" w:rsidR="00582C57" w:rsidRPr="00582C57" w:rsidRDefault="00582C57" w:rsidP="00582C57">
            <w:pPr>
              <w:rPr>
                <w:rFonts w:cs="Arial"/>
                <w:b/>
              </w:rPr>
            </w:pPr>
            <w:r w:rsidRPr="00582C57">
              <w:rPr>
                <w:rFonts w:cs="Arial"/>
                <w:b/>
              </w:rPr>
              <w:t>Desired outcome</w:t>
            </w:r>
          </w:p>
          <w:p w14:paraId="2BB6056F" w14:textId="77777777" w:rsidR="00582C57" w:rsidRPr="00582C57" w:rsidRDefault="00582C57" w:rsidP="00582C57">
            <w:pPr>
              <w:rPr>
                <w:rFonts w:cs="Arial"/>
                <w:b/>
              </w:rPr>
            </w:pPr>
          </w:p>
        </w:tc>
        <w:tc>
          <w:tcPr>
            <w:tcW w:w="3260" w:type="dxa"/>
            <w:gridSpan w:val="2"/>
            <w:tcMar>
              <w:top w:w="57" w:type="dxa"/>
              <w:bottom w:w="57" w:type="dxa"/>
            </w:tcMar>
          </w:tcPr>
          <w:p w14:paraId="00FB2B60" w14:textId="77777777" w:rsidR="00582C57" w:rsidRPr="00582C57" w:rsidRDefault="00582C57" w:rsidP="00582C57">
            <w:pPr>
              <w:rPr>
                <w:rFonts w:cs="Arial"/>
                <w:b/>
              </w:rPr>
            </w:pPr>
            <w:r w:rsidRPr="00582C57">
              <w:rPr>
                <w:rFonts w:cs="Arial"/>
                <w:b/>
              </w:rPr>
              <w:t xml:space="preserve">Chosen action / approach </w:t>
            </w:r>
          </w:p>
          <w:p w14:paraId="3EBBB042" w14:textId="77777777" w:rsidR="00582C57" w:rsidRPr="00582C57" w:rsidRDefault="00582C57" w:rsidP="00582C57">
            <w:pPr>
              <w:rPr>
                <w:rFonts w:cs="Arial"/>
              </w:rPr>
            </w:pPr>
          </w:p>
        </w:tc>
        <w:tc>
          <w:tcPr>
            <w:tcW w:w="3969" w:type="dxa"/>
            <w:gridSpan w:val="3"/>
            <w:tcMar>
              <w:top w:w="57" w:type="dxa"/>
              <w:bottom w:w="57" w:type="dxa"/>
            </w:tcMar>
          </w:tcPr>
          <w:p w14:paraId="4165982A" w14:textId="77777777" w:rsidR="00582C57" w:rsidRPr="00582C57" w:rsidRDefault="00582C57" w:rsidP="00582C57">
            <w:pPr>
              <w:rPr>
                <w:rFonts w:cs="Arial"/>
              </w:rPr>
            </w:pPr>
            <w:r w:rsidRPr="00582C57">
              <w:rPr>
                <w:rFonts w:cs="Arial"/>
                <w:b/>
              </w:rPr>
              <w:t xml:space="preserve">Estimated impact: </w:t>
            </w:r>
            <w:r w:rsidRPr="00582C57">
              <w:rPr>
                <w:rFonts w:cs="Arial"/>
              </w:rPr>
              <w:t>Did you meet the success criteria? Include impact on pupils not eligible for PP, if appropriate.</w:t>
            </w:r>
          </w:p>
        </w:tc>
        <w:tc>
          <w:tcPr>
            <w:tcW w:w="4961" w:type="dxa"/>
            <w:tcMar>
              <w:top w:w="57" w:type="dxa"/>
              <w:bottom w:w="57" w:type="dxa"/>
            </w:tcMar>
          </w:tcPr>
          <w:p w14:paraId="718B4D6F" w14:textId="77777777" w:rsidR="00582C57" w:rsidRPr="00582C57" w:rsidRDefault="00582C57" w:rsidP="00582C57">
            <w:pPr>
              <w:spacing w:after="0"/>
              <w:rPr>
                <w:rFonts w:cs="Arial"/>
                <w:b/>
              </w:rPr>
            </w:pPr>
            <w:r w:rsidRPr="00582C57">
              <w:rPr>
                <w:rFonts w:cs="Arial"/>
                <w:b/>
              </w:rPr>
              <w:t xml:space="preserve">Lessons learned </w:t>
            </w:r>
          </w:p>
          <w:p w14:paraId="082694C9" w14:textId="77777777" w:rsidR="00582C57" w:rsidRPr="00582C57" w:rsidRDefault="00582C57" w:rsidP="00582C57">
            <w:pPr>
              <w:spacing w:after="0"/>
              <w:rPr>
                <w:rFonts w:cs="Arial"/>
              </w:rPr>
            </w:pPr>
            <w:r w:rsidRPr="00582C57">
              <w:rPr>
                <w:rFonts w:cs="Arial"/>
              </w:rPr>
              <w:t>(and whether you will continue with this approach)</w:t>
            </w:r>
          </w:p>
          <w:p w14:paraId="4B26A76E" w14:textId="77777777" w:rsidR="00582C57" w:rsidRPr="00582C57" w:rsidRDefault="00582C57" w:rsidP="00582C57">
            <w:pPr>
              <w:spacing w:after="0"/>
              <w:rPr>
                <w:rFonts w:cs="Arial"/>
              </w:rPr>
            </w:pPr>
          </w:p>
          <w:p w14:paraId="24F1FA95" w14:textId="77777777" w:rsidR="00582C57" w:rsidRPr="00582C57" w:rsidRDefault="00582C57" w:rsidP="00582C57">
            <w:pPr>
              <w:spacing w:after="0"/>
              <w:rPr>
                <w:rFonts w:cs="Arial"/>
                <w:b/>
              </w:rPr>
            </w:pPr>
          </w:p>
        </w:tc>
        <w:tc>
          <w:tcPr>
            <w:tcW w:w="992" w:type="dxa"/>
          </w:tcPr>
          <w:p w14:paraId="7226F4E0" w14:textId="77777777" w:rsidR="00582C57" w:rsidRPr="00582C57" w:rsidRDefault="00582C57" w:rsidP="00582C57">
            <w:pPr>
              <w:rPr>
                <w:rFonts w:cs="Arial"/>
                <w:b/>
              </w:rPr>
            </w:pPr>
          </w:p>
        </w:tc>
      </w:tr>
    </w:tbl>
    <w:p w14:paraId="52C066EC" w14:textId="77777777" w:rsidR="00582C57" w:rsidRPr="00582C57" w:rsidRDefault="00582C57" w:rsidP="00582C57">
      <w:r w:rsidRPr="00582C57">
        <w:br w:type="page"/>
      </w:r>
    </w:p>
    <w:tbl>
      <w:tblPr>
        <w:tblStyle w:val="TableGrid2"/>
        <w:tblW w:w="15417" w:type="dxa"/>
        <w:tblLayout w:type="fixed"/>
        <w:tblLook w:val="04A0" w:firstRow="1" w:lastRow="0" w:firstColumn="1" w:lastColumn="0" w:noHBand="0" w:noVBand="1"/>
      </w:tblPr>
      <w:tblGrid>
        <w:gridCol w:w="2235"/>
        <w:gridCol w:w="3260"/>
        <w:gridCol w:w="3969"/>
        <w:gridCol w:w="4961"/>
        <w:gridCol w:w="992"/>
      </w:tblGrid>
      <w:tr w:rsidR="00582C57" w:rsidRPr="00582C57" w14:paraId="5DFE6522" w14:textId="77777777" w:rsidTr="003206EC">
        <w:trPr>
          <w:trHeight w:hRule="exact" w:val="3605"/>
        </w:trPr>
        <w:tc>
          <w:tcPr>
            <w:tcW w:w="2235" w:type="dxa"/>
            <w:tcMar>
              <w:top w:w="57" w:type="dxa"/>
              <w:bottom w:w="57" w:type="dxa"/>
            </w:tcMar>
          </w:tcPr>
          <w:p w14:paraId="1FDD41F2" w14:textId="1B19716F" w:rsidR="00582C57" w:rsidRPr="00582C57" w:rsidRDefault="00582C57" w:rsidP="00582C57">
            <w:pPr>
              <w:rPr>
                <w:rFonts w:cs="Arial"/>
              </w:rPr>
            </w:pPr>
            <w:r w:rsidRPr="00582C57">
              <w:rPr>
                <w:rFonts w:cs="Arial"/>
                <w:b/>
              </w:rPr>
              <w:lastRenderedPageBreak/>
              <w:t>E</w:t>
            </w:r>
            <w:r w:rsidRPr="00582C57">
              <w:rPr>
                <w:rFonts w:cs="Arial"/>
              </w:rPr>
              <w:t>. Improve attendance for PP children in line with all children @ 97%</w:t>
            </w:r>
            <w:r w:rsidRPr="00582C57">
              <w:rPr>
                <w:rFonts w:cs="Arial"/>
              </w:rPr>
              <w:tab/>
              <w:t>All PP children come to school everyday</w:t>
            </w:r>
          </w:p>
        </w:tc>
        <w:tc>
          <w:tcPr>
            <w:tcW w:w="3260" w:type="dxa"/>
            <w:tcMar>
              <w:top w:w="57" w:type="dxa"/>
              <w:bottom w:w="57" w:type="dxa"/>
            </w:tcMar>
          </w:tcPr>
          <w:p w14:paraId="0637A5A1" w14:textId="77777777" w:rsidR="00582C57" w:rsidRPr="00582C57" w:rsidRDefault="00582C57" w:rsidP="00582C57">
            <w:pPr>
              <w:spacing w:after="0"/>
              <w:rPr>
                <w:rFonts w:cs="Arial"/>
              </w:rPr>
            </w:pPr>
            <w:r w:rsidRPr="00582C57">
              <w:rPr>
                <w:rFonts w:cs="Arial"/>
              </w:rPr>
              <w:t xml:space="preserve">Regular contact with parents. </w:t>
            </w:r>
          </w:p>
          <w:p w14:paraId="1FD9CB43" w14:textId="77777777" w:rsidR="00582C57" w:rsidRPr="00582C57" w:rsidRDefault="00582C57" w:rsidP="00582C57">
            <w:pPr>
              <w:spacing w:after="0"/>
              <w:rPr>
                <w:rFonts w:cs="Arial"/>
              </w:rPr>
            </w:pPr>
          </w:p>
          <w:p w14:paraId="1D64D563" w14:textId="77777777" w:rsidR="003206EC" w:rsidRDefault="00582C57" w:rsidP="003206EC">
            <w:pPr>
              <w:spacing w:after="0"/>
              <w:rPr>
                <w:rFonts w:cs="Arial"/>
              </w:rPr>
            </w:pPr>
            <w:r w:rsidRPr="00582C57">
              <w:rPr>
                <w:rFonts w:cs="Arial"/>
              </w:rPr>
              <w:t>Information provided to parents about the importance to high attendance levels.</w:t>
            </w:r>
            <w:r w:rsidR="003206EC" w:rsidRPr="00582C57">
              <w:rPr>
                <w:rFonts w:cs="Arial"/>
              </w:rPr>
              <w:t xml:space="preserve"> </w:t>
            </w:r>
          </w:p>
          <w:p w14:paraId="7CBF5D30" w14:textId="77777777" w:rsidR="003206EC" w:rsidRDefault="003206EC" w:rsidP="003206EC">
            <w:pPr>
              <w:spacing w:after="0"/>
              <w:rPr>
                <w:rFonts w:cs="Arial"/>
              </w:rPr>
            </w:pPr>
          </w:p>
          <w:p w14:paraId="1C4F7AD8" w14:textId="405AF6EB" w:rsidR="003206EC" w:rsidRPr="00582C57" w:rsidRDefault="003206EC" w:rsidP="003206EC">
            <w:pPr>
              <w:spacing w:after="0"/>
              <w:rPr>
                <w:rFonts w:cs="Arial"/>
              </w:rPr>
            </w:pPr>
            <w:r w:rsidRPr="00582C57">
              <w:rPr>
                <w:rFonts w:cs="Arial"/>
              </w:rPr>
              <w:t>100% attendance certificates awarded.</w:t>
            </w:r>
          </w:p>
          <w:p w14:paraId="56EBC526" w14:textId="12A6B83B" w:rsidR="00582C57" w:rsidRPr="00582C57" w:rsidRDefault="00582C57" w:rsidP="00582C57">
            <w:pPr>
              <w:spacing w:after="0"/>
              <w:rPr>
                <w:rFonts w:cs="Arial"/>
              </w:rPr>
            </w:pPr>
          </w:p>
        </w:tc>
        <w:tc>
          <w:tcPr>
            <w:tcW w:w="3969" w:type="dxa"/>
            <w:tcMar>
              <w:top w:w="57" w:type="dxa"/>
              <w:bottom w:w="57" w:type="dxa"/>
            </w:tcMar>
          </w:tcPr>
          <w:p w14:paraId="0ABAD484" w14:textId="77777777" w:rsidR="00FE0F85" w:rsidRDefault="003206EC" w:rsidP="00582C57">
            <w:pPr>
              <w:spacing w:after="0"/>
              <w:rPr>
                <w:rFonts w:cs="Arial"/>
                <w:color w:val="auto"/>
              </w:rPr>
            </w:pPr>
            <w:r>
              <w:rPr>
                <w:rFonts w:cs="Arial"/>
                <w:color w:val="auto"/>
              </w:rPr>
              <w:t>82% of PP children achieved the school goal of attendance 97%.</w:t>
            </w:r>
          </w:p>
          <w:p w14:paraId="356DC376" w14:textId="77777777" w:rsidR="003206EC" w:rsidRDefault="003206EC" w:rsidP="00582C57">
            <w:pPr>
              <w:spacing w:after="0"/>
              <w:rPr>
                <w:rFonts w:cs="Arial"/>
                <w:color w:val="auto"/>
              </w:rPr>
            </w:pPr>
          </w:p>
          <w:p w14:paraId="726444A9" w14:textId="7D33FF77" w:rsidR="003206EC" w:rsidRDefault="003206EC" w:rsidP="00582C57">
            <w:pPr>
              <w:spacing w:after="0"/>
              <w:rPr>
                <w:rFonts w:cs="Arial"/>
                <w:color w:val="auto"/>
              </w:rPr>
            </w:pPr>
            <w:r>
              <w:rPr>
                <w:rFonts w:cs="Arial"/>
                <w:color w:val="auto"/>
              </w:rPr>
              <w:t>We are closely monitoring the attendance of all children in receipt of PP funding, especially the children who did not achieve this target last year.</w:t>
            </w:r>
          </w:p>
          <w:p w14:paraId="1EFA6844" w14:textId="77777777" w:rsidR="00AB6D7A" w:rsidRDefault="00AB6D7A" w:rsidP="00582C57">
            <w:pPr>
              <w:spacing w:after="0"/>
              <w:rPr>
                <w:rFonts w:cs="Arial"/>
                <w:color w:val="auto"/>
              </w:rPr>
            </w:pPr>
          </w:p>
          <w:p w14:paraId="6DF538CE" w14:textId="77777777" w:rsidR="00582C57" w:rsidRPr="00582C57" w:rsidRDefault="00582C57" w:rsidP="00582C57">
            <w:pPr>
              <w:spacing w:after="0"/>
              <w:rPr>
                <w:rFonts w:cs="Arial"/>
                <w:color w:val="auto"/>
              </w:rPr>
            </w:pPr>
          </w:p>
        </w:tc>
        <w:tc>
          <w:tcPr>
            <w:tcW w:w="4961" w:type="dxa"/>
            <w:tcMar>
              <w:top w:w="57" w:type="dxa"/>
              <w:bottom w:w="57" w:type="dxa"/>
            </w:tcMar>
          </w:tcPr>
          <w:p w14:paraId="739129B3" w14:textId="77777777" w:rsidR="00582C57" w:rsidRPr="00582C57" w:rsidRDefault="00582C57" w:rsidP="00582C57">
            <w:pPr>
              <w:spacing w:after="0"/>
              <w:rPr>
                <w:rFonts w:cs="Arial"/>
                <w:color w:val="auto"/>
              </w:rPr>
            </w:pPr>
            <w:r w:rsidRPr="00582C57">
              <w:rPr>
                <w:rFonts w:cs="Arial"/>
                <w:color w:val="auto"/>
              </w:rPr>
              <w:t xml:space="preserve">We will continue with this approach in the coming academic year. We are committed to providing the best environment for our children to learn and grow in. </w:t>
            </w:r>
          </w:p>
        </w:tc>
        <w:tc>
          <w:tcPr>
            <w:tcW w:w="992" w:type="dxa"/>
          </w:tcPr>
          <w:p w14:paraId="22F9A367" w14:textId="77777777" w:rsidR="00582C57" w:rsidRPr="00582C57" w:rsidRDefault="00582C57" w:rsidP="00582C57">
            <w:pPr>
              <w:rPr>
                <w:rFonts w:cs="Arial"/>
                <w:b/>
              </w:rPr>
            </w:pPr>
          </w:p>
        </w:tc>
      </w:tr>
      <w:tr w:rsidR="003206EC" w:rsidRPr="00582C57" w14:paraId="7FCAEC56" w14:textId="77777777" w:rsidTr="003206EC">
        <w:trPr>
          <w:trHeight w:hRule="exact" w:val="3058"/>
        </w:trPr>
        <w:tc>
          <w:tcPr>
            <w:tcW w:w="2235" w:type="dxa"/>
            <w:tcMar>
              <w:top w:w="57" w:type="dxa"/>
              <w:bottom w:w="57" w:type="dxa"/>
            </w:tcMar>
          </w:tcPr>
          <w:p w14:paraId="2645FEA8" w14:textId="3BA2A681" w:rsidR="003206EC" w:rsidRDefault="003206EC" w:rsidP="00582C57">
            <w:pPr>
              <w:rPr>
                <w:rFonts w:cs="Arial"/>
              </w:rPr>
            </w:pPr>
            <w:r w:rsidRPr="00582C57">
              <w:rPr>
                <w:rFonts w:cs="Arial"/>
                <w:b/>
              </w:rPr>
              <w:t>F</w:t>
            </w:r>
            <w:r w:rsidRPr="00582C57">
              <w:rPr>
                <w:rFonts w:cs="Arial"/>
              </w:rPr>
              <w:t>. Children arrive at school on time and are collected from school on time.</w:t>
            </w:r>
            <w:r w:rsidRPr="00582C57">
              <w:rPr>
                <w:rFonts w:cs="Arial"/>
              </w:rPr>
              <w:tab/>
              <w:t>No late attendance recorded</w:t>
            </w:r>
          </w:p>
          <w:p w14:paraId="634662E8" w14:textId="77777777" w:rsidR="003206EC" w:rsidRDefault="003206EC" w:rsidP="00582C57">
            <w:pPr>
              <w:rPr>
                <w:rFonts w:cs="Arial"/>
              </w:rPr>
            </w:pPr>
          </w:p>
          <w:p w14:paraId="0B832939" w14:textId="29714B98" w:rsidR="003206EC" w:rsidRPr="00582C57" w:rsidRDefault="003206EC" w:rsidP="00582C57">
            <w:pPr>
              <w:rPr>
                <w:rFonts w:cs="Arial"/>
                <w:b/>
              </w:rPr>
            </w:pPr>
          </w:p>
        </w:tc>
        <w:tc>
          <w:tcPr>
            <w:tcW w:w="3260" w:type="dxa"/>
            <w:tcMar>
              <w:top w:w="57" w:type="dxa"/>
              <w:bottom w:w="57" w:type="dxa"/>
            </w:tcMar>
          </w:tcPr>
          <w:p w14:paraId="0AC4156A" w14:textId="77777777" w:rsidR="003206EC" w:rsidRPr="00582C57" w:rsidRDefault="003206EC" w:rsidP="00582C57">
            <w:pPr>
              <w:spacing w:after="0"/>
              <w:rPr>
                <w:rFonts w:cs="Arial"/>
              </w:rPr>
            </w:pPr>
            <w:r w:rsidRPr="00582C57">
              <w:rPr>
                <w:rFonts w:cs="Arial"/>
              </w:rPr>
              <w:t>Parents contacted to ensure attendance at all consultations, meetings, etc.</w:t>
            </w:r>
          </w:p>
          <w:p w14:paraId="1F7643FC" w14:textId="77777777" w:rsidR="003206EC" w:rsidRPr="00582C57" w:rsidRDefault="003206EC" w:rsidP="00582C57">
            <w:pPr>
              <w:spacing w:after="0"/>
              <w:rPr>
                <w:rFonts w:cs="Arial"/>
              </w:rPr>
            </w:pPr>
          </w:p>
          <w:p w14:paraId="171AECC9" w14:textId="77777777" w:rsidR="003206EC" w:rsidRPr="00582C57" w:rsidRDefault="003206EC" w:rsidP="00582C57">
            <w:pPr>
              <w:spacing w:after="0"/>
              <w:rPr>
                <w:rFonts w:cs="Arial"/>
              </w:rPr>
            </w:pPr>
            <w:r w:rsidRPr="00582C57">
              <w:rPr>
                <w:rFonts w:cs="Arial"/>
              </w:rPr>
              <w:t>Positive and welcoming environment for all children and parents provided by the school.</w:t>
            </w:r>
          </w:p>
          <w:p w14:paraId="7EFA88C2" w14:textId="77777777" w:rsidR="003206EC" w:rsidRPr="00582C57" w:rsidRDefault="003206EC" w:rsidP="00582C57">
            <w:pPr>
              <w:spacing w:after="0"/>
              <w:rPr>
                <w:rFonts w:cs="Arial"/>
              </w:rPr>
            </w:pPr>
          </w:p>
          <w:p w14:paraId="41D11672" w14:textId="77777777" w:rsidR="003206EC" w:rsidRPr="00582C57" w:rsidRDefault="003206EC" w:rsidP="00582C57">
            <w:pPr>
              <w:spacing w:after="0"/>
              <w:rPr>
                <w:rFonts w:cs="Arial"/>
              </w:rPr>
            </w:pPr>
          </w:p>
        </w:tc>
        <w:tc>
          <w:tcPr>
            <w:tcW w:w="3969" w:type="dxa"/>
            <w:tcMar>
              <w:top w:w="57" w:type="dxa"/>
              <w:bottom w:w="57" w:type="dxa"/>
            </w:tcMar>
          </w:tcPr>
          <w:p w14:paraId="17A8A7A5" w14:textId="77777777" w:rsidR="003206EC" w:rsidRDefault="003206EC" w:rsidP="003206EC">
            <w:pPr>
              <w:spacing w:after="0"/>
              <w:rPr>
                <w:rFonts w:cs="Arial"/>
                <w:color w:val="auto"/>
              </w:rPr>
            </w:pPr>
            <w:r>
              <w:rPr>
                <w:rFonts w:cs="Arial"/>
                <w:color w:val="auto"/>
              </w:rPr>
              <w:t>82% of PP children achieved the school goal of attendance 97%.</w:t>
            </w:r>
          </w:p>
          <w:p w14:paraId="3C3422AF" w14:textId="77777777" w:rsidR="003206EC" w:rsidRDefault="003206EC" w:rsidP="003206EC">
            <w:pPr>
              <w:spacing w:after="0"/>
              <w:rPr>
                <w:rFonts w:cs="Arial"/>
                <w:color w:val="auto"/>
              </w:rPr>
            </w:pPr>
          </w:p>
          <w:p w14:paraId="372360D3" w14:textId="77777777" w:rsidR="003206EC" w:rsidRDefault="003206EC" w:rsidP="003206EC">
            <w:pPr>
              <w:spacing w:after="0"/>
              <w:rPr>
                <w:rFonts w:cs="Arial"/>
                <w:color w:val="auto"/>
              </w:rPr>
            </w:pPr>
            <w:r>
              <w:rPr>
                <w:rFonts w:cs="Arial"/>
                <w:color w:val="auto"/>
              </w:rPr>
              <w:t>We are closely monitoring the attendance of all children in receipt of PP funding, especially the children who did not achieve this target last year.</w:t>
            </w:r>
          </w:p>
          <w:p w14:paraId="2F7E9F5B" w14:textId="77777777" w:rsidR="003206EC" w:rsidRDefault="003206EC" w:rsidP="00582C57">
            <w:pPr>
              <w:spacing w:after="0"/>
              <w:rPr>
                <w:rFonts w:cs="Arial"/>
                <w:color w:val="auto"/>
              </w:rPr>
            </w:pPr>
          </w:p>
          <w:p w14:paraId="0D56E9BC" w14:textId="77777777" w:rsidR="003206EC" w:rsidRDefault="003206EC" w:rsidP="00582C57">
            <w:pPr>
              <w:spacing w:after="0"/>
              <w:rPr>
                <w:rFonts w:cs="Arial"/>
                <w:color w:val="auto"/>
              </w:rPr>
            </w:pPr>
          </w:p>
        </w:tc>
        <w:tc>
          <w:tcPr>
            <w:tcW w:w="4961" w:type="dxa"/>
            <w:tcMar>
              <w:top w:w="57" w:type="dxa"/>
              <w:bottom w:w="57" w:type="dxa"/>
            </w:tcMar>
          </w:tcPr>
          <w:p w14:paraId="5A518E5D" w14:textId="14E38E52" w:rsidR="003206EC" w:rsidRPr="00582C57" w:rsidRDefault="00DC6C0F" w:rsidP="00582C57">
            <w:pPr>
              <w:spacing w:after="0"/>
              <w:rPr>
                <w:rFonts w:cs="Arial"/>
                <w:color w:val="auto"/>
              </w:rPr>
            </w:pPr>
            <w:r w:rsidRPr="00582C57">
              <w:rPr>
                <w:rFonts w:cs="Arial"/>
                <w:color w:val="auto"/>
              </w:rPr>
              <w:t>We will continue with this approach in the coming academic year. We are committed to providing the best environment for our children to learn and grow in.</w:t>
            </w:r>
          </w:p>
        </w:tc>
        <w:tc>
          <w:tcPr>
            <w:tcW w:w="992" w:type="dxa"/>
          </w:tcPr>
          <w:p w14:paraId="05CF610D" w14:textId="77777777" w:rsidR="003206EC" w:rsidRPr="00582C57" w:rsidRDefault="003206EC" w:rsidP="00582C57">
            <w:pPr>
              <w:rPr>
                <w:rFonts w:cs="Arial"/>
                <w:b/>
              </w:rPr>
            </w:pPr>
          </w:p>
        </w:tc>
      </w:tr>
      <w:tr w:rsidR="003206EC" w:rsidRPr="00582C57" w14:paraId="72BD87C6" w14:textId="77777777" w:rsidTr="003206EC">
        <w:trPr>
          <w:trHeight w:hRule="exact" w:val="3840"/>
        </w:trPr>
        <w:tc>
          <w:tcPr>
            <w:tcW w:w="2235" w:type="dxa"/>
            <w:tcMar>
              <w:top w:w="57" w:type="dxa"/>
              <w:bottom w:w="57" w:type="dxa"/>
            </w:tcMar>
          </w:tcPr>
          <w:p w14:paraId="4DB0AF55" w14:textId="77777777" w:rsidR="003206EC" w:rsidRPr="00582C57" w:rsidRDefault="003206EC" w:rsidP="00582C57">
            <w:pPr>
              <w:rPr>
                <w:rFonts w:cs="Arial"/>
              </w:rPr>
            </w:pPr>
            <w:r w:rsidRPr="00582C57">
              <w:rPr>
                <w:rFonts w:cs="Arial"/>
                <w:b/>
              </w:rPr>
              <w:lastRenderedPageBreak/>
              <w:t>G</w:t>
            </w:r>
            <w:r w:rsidRPr="00582C57">
              <w:rPr>
                <w:rFonts w:cs="Arial"/>
              </w:rPr>
              <w:t>. Parents attend 100% of consultation meetings, school plays and assemblies, open evenings and stay and plays (in FS)</w:t>
            </w:r>
          </w:p>
          <w:p w14:paraId="7EB58647" w14:textId="77777777" w:rsidR="003206EC" w:rsidRDefault="003206EC" w:rsidP="00582C57">
            <w:pPr>
              <w:rPr>
                <w:rFonts w:cs="Arial"/>
                <w:b/>
              </w:rPr>
            </w:pPr>
          </w:p>
          <w:p w14:paraId="14ED572B" w14:textId="77777777" w:rsidR="003206EC" w:rsidRDefault="003206EC" w:rsidP="00582C57">
            <w:pPr>
              <w:rPr>
                <w:rFonts w:cs="Arial"/>
                <w:b/>
              </w:rPr>
            </w:pPr>
          </w:p>
          <w:p w14:paraId="6329E161" w14:textId="3FC30428" w:rsidR="003206EC" w:rsidRPr="00582C57" w:rsidRDefault="003206EC" w:rsidP="00582C57">
            <w:pPr>
              <w:rPr>
                <w:rFonts w:cs="Arial"/>
                <w:b/>
              </w:rPr>
            </w:pPr>
          </w:p>
        </w:tc>
        <w:tc>
          <w:tcPr>
            <w:tcW w:w="3260" w:type="dxa"/>
            <w:tcMar>
              <w:top w:w="57" w:type="dxa"/>
              <w:bottom w:w="57" w:type="dxa"/>
            </w:tcMar>
          </w:tcPr>
          <w:p w14:paraId="32CEA1EB" w14:textId="77777777" w:rsidR="003206EC" w:rsidRDefault="003206EC" w:rsidP="00582C57">
            <w:pPr>
              <w:spacing w:after="0"/>
              <w:rPr>
                <w:rFonts w:cs="Arial"/>
              </w:rPr>
            </w:pPr>
          </w:p>
          <w:p w14:paraId="3C2683DF" w14:textId="77777777" w:rsidR="003206EC" w:rsidRPr="00582C57" w:rsidRDefault="003206EC" w:rsidP="00582C57">
            <w:pPr>
              <w:spacing w:after="0"/>
              <w:rPr>
                <w:rFonts w:cs="Arial"/>
              </w:rPr>
            </w:pPr>
            <w:r w:rsidRPr="00582C57">
              <w:rPr>
                <w:rFonts w:cs="Arial"/>
              </w:rPr>
              <w:t>Positive home school relationships with all parents and carers.</w:t>
            </w:r>
          </w:p>
          <w:p w14:paraId="2C9DD123" w14:textId="77777777" w:rsidR="003206EC" w:rsidRPr="00582C57" w:rsidRDefault="003206EC" w:rsidP="00582C57">
            <w:pPr>
              <w:spacing w:after="0"/>
              <w:rPr>
                <w:rFonts w:cs="Arial"/>
              </w:rPr>
            </w:pPr>
          </w:p>
          <w:p w14:paraId="58B82FA9" w14:textId="77777777" w:rsidR="003206EC" w:rsidRPr="00582C57" w:rsidRDefault="003206EC" w:rsidP="003206EC">
            <w:pPr>
              <w:spacing w:after="0"/>
              <w:rPr>
                <w:rFonts w:cs="Arial"/>
              </w:rPr>
            </w:pPr>
          </w:p>
        </w:tc>
        <w:tc>
          <w:tcPr>
            <w:tcW w:w="3969" w:type="dxa"/>
            <w:tcMar>
              <w:top w:w="57" w:type="dxa"/>
              <w:bottom w:w="57" w:type="dxa"/>
            </w:tcMar>
          </w:tcPr>
          <w:p w14:paraId="7028B20A" w14:textId="77777777" w:rsidR="003206EC" w:rsidRDefault="003206EC" w:rsidP="00582C57">
            <w:pPr>
              <w:spacing w:after="0"/>
              <w:rPr>
                <w:rFonts w:cs="Arial"/>
                <w:color w:val="auto"/>
              </w:rPr>
            </w:pPr>
          </w:p>
          <w:p w14:paraId="51CE096F" w14:textId="67C0D1D7" w:rsidR="003206EC" w:rsidRPr="00582C57" w:rsidRDefault="003206EC" w:rsidP="00582C57">
            <w:pPr>
              <w:spacing w:after="0"/>
              <w:rPr>
                <w:rFonts w:cs="Arial"/>
                <w:color w:val="auto"/>
              </w:rPr>
            </w:pPr>
            <w:r>
              <w:rPr>
                <w:rFonts w:cs="Arial"/>
                <w:color w:val="auto"/>
              </w:rPr>
              <w:t xml:space="preserve">100% </w:t>
            </w:r>
            <w:r w:rsidRPr="00582C57">
              <w:rPr>
                <w:rFonts w:cs="Arial"/>
                <w:color w:val="auto"/>
              </w:rPr>
              <w:t>Parents with children in receipt of PPG did attend all possible consultations, meetings and assemblies.</w:t>
            </w:r>
          </w:p>
          <w:p w14:paraId="684CCF3F" w14:textId="77777777" w:rsidR="003206EC" w:rsidRPr="00582C57" w:rsidRDefault="003206EC" w:rsidP="00582C57">
            <w:pPr>
              <w:spacing w:after="0"/>
              <w:rPr>
                <w:rFonts w:cs="Arial"/>
                <w:color w:val="auto"/>
              </w:rPr>
            </w:pPr>
          </w:p>
          <w:p w14:paraId="65B7A19D" w14:textId="77777777" w:rsidR="003206EC" w:rsidRPr="00582C57" w:rsidRDefault="003206EC" w:rsidP="00582C57">
            <w:pPr>
              <w:spacing w:after="0"/>
              <w:rPr>
                <w:rFonts w:cs="Arial"/>
                <w:color w:val="auto"/>
              </w:rPr>
            </w:pPr>
          </w:p>
          <w:p w14:paraId="50BFFC4B" w14:textId="77777777" w:rsidR="003206EC" w:rsidRPr="00582C57" w:rsidRDefault="003206EC" w:rsidP="00582C57">
            <w:pPr>
              <w:spacing w:after="0"/>
              <w:rPr>
                <w:rFonts w:cs="Arial"/>
                <w:color w:val="auto"/>
              </w:rPr>
            </w:pPr>
          </w:p>
          <w:p w14:paraId="2D09560A" w14:textId="77777777" w:rsidR="003206EC" w:rsidRDefault="003206EC" w:rsidP="00582C57">
            <w:pPr>
              <w:spacing w:after="0"/>
              <w:rPr>
                <w:rFonts w:cs="Arial"/>
                <w:color w:val="auto"/>
              </w:rPr>
            </w:pPr>
          </w:p>
        </w:tc>
        <w:tc>
          <w:tcPr>
            <w:tcW w:w="4961" w:type="dxa"/>
            <w:tcMar>
              <w:top w:w="57" w:type="dxa"/>
              <w:bottom w:w="57" w:type="dxa"/>
            </w:tcMar>
          </w:tcPr>
          <w:p w14:paraId="5A3689D5" w14:textId="78D796EF" w:rsidR="003206EC" w:rsidRPr="00582C57" w:rsidRDefault="00DC6C0F" w:rsidP="00582C57">
            <w:pPr>
              <w:spacing w:after="0"/>
              <w:rPr>
                <w:rFonts w:cs="Arial"/>
                <w:color w:val="auto"/>
              </w:rPr>
            </w:pPr>
            <w:r w:rsidRPr="00582C57">
              <w:rPr>
                <w:rFonts w:cs="Arial"/>
                <w:color w:val="auto"/>
              </w:rPr>
              <w:t>We will continue with this approach in the coming academic year. We are committed to providing the best environment for our children to learn and grow in.</w:t>
            </w:r>
          </w:p>
        </w:tc>
        <w:tc>
          <w:tcPr>
            <w:tcW w:w="992" w:type="dxa"/>
          </w:tcPr>
          <w:p w14:paraId="7952A62A" w14:textId="77777777" w:rsidR="003206EC" w:rsidRPr="00582C57" w:rsidRDefault="003206EC" w:rsidP="00582C57">
            <w:pPr>
              <w:rPr>
                <w:rFonts w:cs="Arial"/>
                <w:b/>
              </w:rPr>
            </w:pPr>
          </w:p>
        </w:tc>
      </w:tr>
      <w:tr w:rsidR="003206EC" w:rsidRPr="00582C57" w14:paraId="5E041393" w14:textId="77777777" w:rsidTr="003206EC">
        <w:trPr>
          <w:trHeight w:hRule="exact" w:val="5191"/>
        </w:trPr>
        <w:tc>
          <w:tcPr>
            <w:tcW w:w="2235" w:type="dxa"/>
            <w:tcMar>
              <w:top w:w="57" w:type="dxa"/>
              <w:bottom w:w="57" w:type="dxa"/>
            </w:tcMar>
          </w:tcPr>
          <w:p w14:paraId="67307385" w14:textId="77777777" w:rsidR="003206EC" w:rsidRDefault="003206EC" w:rsidP="00582C57">
            <w:pPr>
              <w:rPr>
                <w:rFonts w:cs="Arial"/>
                <w:b/>
              </w:rPr>
            </w:pPr>
          </w:p>
          <w:p w14:paraId="48CC93E0" w14:textId="77777777" w:rsidR="003206EC" w:rsidRDefault="003206EC" w:rsidP="00582C57">
            <w:pPr>
              <w:rPr>
                <w:rFonts w:cs="Arial"/>
                <w:b/>
              </w:rPr>
            </w:pPr>
          </w:p>
          <w:p w14:paraId="6B51DB0E" w14:textId="77777777" w:rsidR="003206EC" w:rsidRPr="00582C57" w:rsidRDefault="003206EC" w:rsidP="00582C57">
            <w:pPr>
              <w:rPr>
                <w:rFonts w:cs="Arial"/>
              </w:rPr>
            </w:pPr>
            <w:r w:rsidRPr="00582C57">
              <w:rPr>
                <w:rFonts w:cs="Arial"/>
                <w:b/>
              </w:rPr>
              <w:t>H</w:t>
            </w:r>
            <w:r w:rsidRPr="00582C57">
              <w:rPr>
                <w:rFonts w:cs="Arial"/>
              </w:rPr>
              <w:t>. All children happy to come to school every day 100% attendance if well</w:t>
            </w:r>
          </w:p>
          <w:p w14:paraId="6C8E7EA2" w14:textId="3E4D8A64" w:rsidR="003206EC" w:rsidRPr="00582C57" w:rsidRDefault="003206EC" w:rsidP="00582C57">
            <w:pPr>
              <w:rPr>
                <w:rFonts w:cs="Arial"/>
                <w:b/>
              </w:rPr>
            </w:pPr>
            <w:r w:rsidRPr="00582C57">
              <w:rPr>
                <w:rFonts w:cs="Arial"/>
              </w:rPr>
              <w:t xml:space="preserve"> </w:t>
            </w:r>
          </w:p>
        </w:tc>
        <w:tc>
          <w:tcPr>
            <w:tcW w:w="3260" w:type="dxa"/>
            <w:tcMar>
              <w:top w:w="57" w:type="dxa"/>
              <w:bottom w:w="57" w:type="dxa"/>
            </w:tcMar>
          </w:tcPr>
          <w:p w14:paraId="319D08EF" w14:textId="5AF5A586" w:rsidR="003206EC" w:rsidRDefault="003206EC" w:rsidP="00582C57">
            <w:pPr>
              <w:spacing w:after="0"/>
              <w:rPr>
                <w:rFonts w:cs="Arial"/>
              </w:rPr>
            </w:pPr>
            <w:r w:rsidRPr="003206EC">
              <w:rPr>
                <w:rFonts w:cs="Arial"/>
              </w:rPr>
              <w:t>Positive home school relationships with all parents and carers.</w:t>
            </w:r>
          </w:p>
        </w:tc>
        <w:tc>
          <w:tcPr>
            <w:tcW w:w="3969" w:type="dxa"/>
            <w:tcMar>
              <w:top w:w="57" w:type="dxa"/>
              <w:bottom w:w="57" w:type="dxa"/>
            </w:tcMar>
          </w:tcPr>
          <w:p w14:paraId="1696CA84" w14:textId="77777777" w:rsidR="003206EC" w:rsidRPr="003206EC" w:rsidRDefault="003206EC" w:rsidP="003206EC">
            <w:pPr>
              <w:spacing w:after="0"/>
              <w:rPr>
                <w:rFonts w:cs="Arial"/>
                <w:color w:val="auto"/>
              </w:rPr>
            </w:pPr>
            <w:r w:rsidRPr="003206EC">
              <w:rPr>
                <w:rFonts w:cs="Arial"/>
                <w:color w:val="auto"/>
              </w:rPr>
              <w:t>82% of PP children achieved the school goal of attendance 97%.</w:t>
            </w:r>
          </w:p>
          <w:p w14:paraId="31E3F721" w14:textId="77777777" w:rsidR="003206EC" w:rsidRPr="003206EC" w:rsidRDefault="003206EC" w:rsidP="003206EC">
            <w:pPr>
              <w:spacing w:after="0"/>
              <w:rPr>
                <w:rFonts w:cs="Arial"/>
                <w:color w:val="auto"/>
              </w:rPr>
            </w:pPr>
          </w:p>
          <w:p w14:paraId="118C8A47" w14:textId="77777777" w:rsidR="003206EC" w:rsidRPr="003206EC" w:rsidRDefault="003206EC" w:rsidP="003206EC">
            <w:pPr>
              <w:spacing w:after="0"/>
              <w:rPr>
                <w:rFonts w:cs="Arial"/>
                <w:color w:val="auto"/>
              </w:rPr>
            </w:pPr>
            <w:r w:rsidRPr="003206EC">
              <w:rPr>
                <w:rFonts w:cs="Arial"/>
                <w:color w:val="auto"/>
              </w:rPr>
              <w:t>We are closely monitoring the attendance of all children in receipt of PP funding, especially the children who did not achieve this target last year.</w:t>
            </w:r>
          </w:p>
          <w:p w14:paraId="57A17EBD" w14:textId="77777777" w:rsidR="003206EC" w:rsidRPr="003206EC" w:rsidRDefault="003206EC" w:rsidP="003206EC">
            <w:pPr>
              <w:spacing w:after="0"/>
              <w:rPr>
                <w:rFonts w:cs="Arial"/>
                <w:color w:val="auto"/>
              </w:rPr>
            </w:pPr>
          </w:p>
          <w:p w14:paraId="706C8ADE" w14:textId="77777777" w:rsidR="003206EC" w:rsidRDefault="003206EC" w:rsidP="00582C57">
            <w:pPr>
              <w:spacing w:after="0"/>
              <w:rPr>
                <w:rFonts w:cs="Arial"/>
                <w:color w:val="auto"/>
              </w:rPr>
            </w:pPr>
          </w:p>
        </w:tc>
        <w:tc>
          <w:tcPr>
            <w:tcW w:w="4961" w:type="dxa"/>
            <w:tcMar>
              <w:top w:w="57" w:type="dxa"/>
              <w:bottom w:w="57" w:type="dxa"/>
            </w:tcMar>
          </w:tcPr>
          <w:p w14:paraId="0F1862E2" w14:textId="01C6430B" w:rsidR="003206EC" w:rsidRPr="00582C57" w:rsidRDefault="00DC6C0F" w:rsidP="00582C57">
            <w:pPr>
              <w:spacing w:after="0"/>
              <w:rPr>
                <w:rFonts w:cs="Arial"/>
                <w:color w:val="auto"/>
              </w:rPr>
            </w:pPr>
            <w:r w:rsidRPr="00582C57">
              <w:rPr>
                <w:rFonts w:cs="Arial"/>
                <w:color w:val="auto"/>
              </w:rPr>
              <w:t>We will continue with this approach in the coming academic year. We are committed to providing the best environment for our children to learn and grow in.</w:t>
            </w:r>
          </w:p>
        </w:tc>
        <w:tc>
          <w:tcPr>
            <w:tcW w:w="992" w:type="dxa"/>
          </w:tcPr>
          <w:p w14:paraId="359631DF" w14:textId="77777777" w:rsidR="003206EC" w:rsidRPr="00582C57" w:rsidRDefault="003206EC" w:rsidP="00582C57">
            <w:pPr>
              <w:rPr>
                <w:rFonts w:cs="Arial"/>
                <w:b/>
              </w:rPr>
            </w:pPr>
          </w:p>
        </w:tc>
      </w:tr>
      <w:tr w:rsidR="00582C57" w:rsidRPr="00582C57" w14:paraId="6458AFAF" w14:textId="77777777" w:rsidTr="003206EC">
        <w:trPr>
          <w:trHeight w:hRule="exact" w:val="3573"/>
        </w:trPr>
        <w:tc>
          <w:tcPr>
            <w:tcW w:w="2235" w:type="dxa"/>
            <w:tcMar>
              <w:top w:w="57" w:type="dxa"/>
              <w:bottom w:w="57" w:type="dxa"/>
            </w:tcMar>
          </w:tcPr>
          <w:p w14:paraId="24D5E37D" w14:textId="70984947" w:rsidR="00582C57" w:rsidRPr="00582C57" w:rsidRDefault="00582C57" w:rsidP="00582C57">
            <w:pPr>
              <w:rPr>
                <w:rFonts w:cs="Arial"/>
              </w:rPr>
            </w:pPr>
            <w:r w:rsidRPr="00582C57">
              <w:rPr>
                <w:rFonts w:cs="Arial"/>
                <w:b/>
              </w:rPr>
              <w:lastRenderedPageBreak/>
              <w:t>I.</w:t>
            </w:r>
            <w:r w:rsidRPr="00582C57">
              <w:rPr>
                <w:rFonts w:cs="Arial"/>
              </w:rPr>
              <w:t xml:space="preserve"> School is fully informed of home circumstances (on a need to know basis) so that children can be nurtured accordingly and equitable procedures put in place.</w:t>
            </w:r>
          </w:p>
        </w:tc>
        <w:tc>
          <w:tcPr>
            <w:tcW w:w="3260" w:type="dxa"/>
            <w:tcMar>
              <w:top w:w="57" w:type="dxa"/>
              <w:bottom w:w="57" w:type="dxa"/>
            </w:tcMar>
          </w:tcPr>
          <w:p w14:paraId="3C092CBF" w14:textId="77777777" w:rsidR="003206EC" w:rsidRPr="00582C57" w:rsidRDefault="003206EC" w:rsidP="003206EC">
            <w:pPr>
              <w:spacing w:after="0"/>
              <w:rPr>
                <w:rFonts w:cs="Arial"/>
              </w:rPr>
            </w:pPr>
            <w:r w:rsidRPr="00582C57">
              <w:rPr>
                <w:rFonts w:cs="Arial"/>
              </w:rPr>
              <w:t>Focus on stringent safe guarding practise. Stringent record keeping procedures in place</w:t>
            </w:r>
          </w:p>
          <w:p w14:paraId="50D576C7" w14:textId="21E2581F" w:rsidR="00582C57" w:rsidRPr="00582C57" w:rsidRDefault="00582C57" w:rsidP="00582C57">
            <w:pPr>
              <w:spacing w:after="0"/>
              <w:rPr>
                <w:rFonts w:cs="Arial"/>
              </w:rPr>
            </w:pPr>
          </w:p>
        </w:tc>
        <w:tc>
          <w:tcPr>
            <w:tcW w:w="3969" w:type="dxa"/>
            <w:tcMar>
              <w:top w:w="57" w:type="dxa"/>
              <w:bottom w:w="57" w:type="dxa"/>
            </w:tcMar>
          </w:tcPr>
          <w:p w14:paraId="283A8AA9" w14:textId="7B6D3737" w:rsidR="00582C57" w:rsidRPr="00582C57" w:rsidRDefault="00E7760F" w:rsidP="00582C57">
            <w:pPr>
              <w:spacing w:after="0"/>
              <w:rPr>
                <w:rFonts w:cs="Arial"/>
                <w:color w:val="auto"/>
              </w:rPr>
            </w:pPr>
            <w:r>
              <w:rPr>
                <w:rFonts w:cs="Arial"/>
                <w:color w:val="auto"/>
              </w:rPr>
              <w:t>100% of children in receipt of PP funding who are subject to a child protection plan made good or better progress.</w:t>
            </w:r>
          </w:p>
        </w:tc>
        <w:tc>
          <w:tcPr>
            <w:tcW w:w="4961" w:type="dxa"/>
            <w:tcMar>
              <w:top w:w="57" w:type="dxa"/>
              <w:bottom w:w="57" w:type="dxa"/>
            </w:tcMar>
          </w:tcPr>
          <w:p w14:paraId="68E62B1E" w14:textId="2E06A5FC" w:rsidR="00582C57" w:rsidRPr="00582C57" w:rsidRDefault="00DC6C0F" w:rsidP="00582C57">
            <w:pPr>
              <w:spacing w:after="0"/>
              <w:rPr>
                <w:rFonts w:cs="Arial"/>
                <w:color w:val="auto"/>
              </w:rPr>
            </w:pPr>
            <w:r w:rsidRPr="00582C57">
              <w:rPr>
                <w:rFonts w:cs="Arial"/>
                <w:color w:val="auto"/>
              </w:rPr>
              <w:t>We will continue with this approach in the coming academic year. We are committed to providing the best environment for our children to learn and grow in.</w:t>
            </w:r>
          </w:p>
        </w:tc>
        <w:tc>
          <w:tcPr>
            <w:tcW w:w="992" w:type="dxa"/>
          </w:tcPr>
          <w:p w14:paraId="611100CD" w14:textId="77777777" w:rsidR="00582C57" w:rsidRPr="00582C57" w:rsidRDefault="00582C57" w:rsidP="00582C57">
            <w:pPr>
              <w:rPr>
                <w:rFonts w:cs="Arial"/>
                <w:b/>
              </w:rPr>
            </w:pPr>
          </w:p>
        </w:tc>
      </w:tr>
      <w:tr w:rsidR="003206EC" w:rsidRPr="00582C57" w14:paraId="6D2A29D6" w14:textId="77777777" w:rsidTr="003206EC">
        <w:trPr>
          <w:trHeight w:hRule="exact" w:val="1707"/>
        </w:trPr>
        <w:tc>
          <w:tcPr>
            <w:tcW w:w="2235" w:type="dxa"/>
            <w:tcMar>
              <w:top w:w="57" w:type="dxa"/>
              <w:bottom w:w="57" w:type="dxa"/>
            </w:tcMar>
          </w:tcPr>
          <w:p w14:paraId="353508EA" w14:textId="40A30F2E" w:rsidR="003206EC" w:rsidRPr="00582C57" w:rsidRDefault="003206EC" w:rsidP="00582C57">
            <w:pPr>
              <w:rPr>
                <w:rFonts w:cs="Arial"/>
                <w:b/>
              </w:rPr>
            </w:pPr>
            <w:r w:rsidRPr="00582C57">
              <w:rPr>
                <w:rFonts w:cs="Arial"/>
                <w:b/>
              </w:rPr>
              <w:t>J.</w:t>
            </w:r>
            <w:r w:rsidRPr="00582C57">
              <w:rPr>
                <w:rFonts w:cs="Arial"/>
              </w:rPr>
              <w:t xml:space="preserve"> Open and honest relationships to keep the children safe</w:t>
            </w:r>
            <w:r w:rsidRPr="00582C57">
              <w:rPr>
                <w:rFonts w:cs="Arial"/>
              </w:rPr>
              <w:tab/>
            </w:r>
          </w:p>
        </w:tc>
        <w:tc>
          <w:tcPr>
            <w:tcW w:w="3260" w:type="dxa"/>
            <w:tcMar>
              <w:top w:w="57" w:type="dxa"/>
              <w:bottom w:w="57" w:type="dxa"/>
            </w:tcMar>
          </w:tcPr>
          <w:p w14:paraId="5AFD6413" w14:textId="77777777" w:rsidR="003206EC" w:rsidRPr="00582C57" w:rsidRDefault="003206EC" w:rsidP="003206EC">
            <w:pPr>
              <w:spacing w:after="0"/>
              <w:rPr>
                <w:rFonts w:cs="Arial"/>
              </w:rPr>
            </w:pPr>
            <w:r w:rsidRPr="00582C57">
              <w:rPr>
                <w:rFonts w:cs="Arial"/>
              </w:rPr>
              <w:t>Focus on stringent safe guarding practise. Stringent record keeping procedures in place</w:t>
            </w:r>
          </w:p>
          <w:p w14:paraId="4EA3BEC4" w14:textId="77777777" w:rsidR="003206EC" w:rsidRPr="00582C57" w:rsidRDefault="003206EC" w:rsidP="00582C57">
            <w:pPr>
              <w:spacing w:after="0"/>
              <w:rPr>
                <w:rFonts w:cs="Arial"/>
              </w:rPr>
            </w:pPr>
          </w:p>
        </w:tc>
        <w:tc>
          <w:tcPr>
            <w:tcW w:w="3969" w:type="dxa"/>
            <w:tcMar>
              <w:top w:w="57" w:type="dxa"/>
              <w:bottom w:w="57" w:type="dxa"/>
            </w:tcMar>
          </w:tcPr>
          <w:p w14:paraId="7ADA4329" w14:textId="1481A961" w:rsidR="003206EC" w:rsidRPr="00582C57" w:rsidRDefault="00DC6C0F" w:rsidP="00582C57">
            <w:pPr>
              <w:spacing w:after="0"/>
              <w:rPr>
                <w:rFonts w:cs="Arial"/>
                <w:color w:val="auto"/>
              </w:rPr>
            </w:pPr>
            <w:r>
              <w:rPr>
                <w:rFonts w:cs="Arial"/>
                <w:color w:val="auto"/>
              </w:rPr>
              <w:t>100% of children in receipt of PP funding who are subject to a child protection plan made good or better progress.</w:t>
            </w:r>
          </w:p>
        </w:tc>
        <w:tc>
          <w:tcPr>
            <w:tcW w:w="4961" w:type="dxa"/>
            <w:tcMar>
              <w:top w:w="57" w:type="dxa"/>
              <w:bottom w:w="57" w:type="dxa"/>
            </w:tcMar>
          </w:tcPr>
          <w:p w14:paraId="224F738F" w14:textId="501A75BC" w:rsidR="003206EC" w:rsidRPr="00582C57" w:rsidRDefault="00DC6C0F" w:rsidP="00582C57">
            <w:pPr>
              <w:spacing w:after="0"/>
              <w:rPr>
                <w:rFonts w:cs="Arial"/>
                <w:color w:val="auto"/>
              </w:rPr>
            </w:pPr>
            <w:r w:rsidRPr="00582C57">
              <w:rPr>
                <w:rFonts w:cs="Arial"/>
                <w:color w:val="auto"/>
              </w:rPr>
              <w:t>We will continue with this approach in the coming academic year. We are committed to providing the best environment for our children to learn and grow in.</w:t>
            </w:r>
          </w:p>
        </w:tc>
        <w:tc>
          <w:tcPr>
            <w:tcW w:w="992" w:type="dxa"/>
          </w:tcPr>
          <w:p w14:paraId="5D10EB92" w14:textId="77777777" w:rsidR="003206EC" w:rsidRPr="00582C57" w:rsidRDefault="003206EC" w:rsidP="00582C57">
            <w:pPr>
              <w:rPr>
                <w:rFonts w:cs="Arial"/>
                <w:b/>
              </w:rPr>
            </w:pPr>
          </w:p>
        </w:tc>
      </w:tr>
      <w:tr w:rsidR="003206EC" w:rsidRPr="00582C57" w14:paraId="49108103" w14:textId="77777777" w:rsidTr="003206EC">
        <w:trPr>
          <w:trHeight w:hRule="exact" w:val="5027"/>
        </w:trPr>
        <w:tc>
          <w:tcPr>
            <w:tcW w:w="2235" w:type="dxa"/>
            <w:tcMar>
              <w:top w:w="57" w:type="dxa"/>
              <w:bottom w:w="57" w:type="dxa"/>
            </w:tcMar>
          </w:tcPr>
          <w:p w14:paraId="6FADF951" w14:textId="28EA53F1" w:rsidR="003206EC" w:rsidRPr="00582C57" w:rsidRDefault="003206EC" w:rsidP="00582C57">
            <w:pPr>
              <w:rPr>
                <w:rFonts w:cs="Arial"/>
                <w:b/>
              </w:rPr>
            </w:pPr>
            <w:r w:rsidRPr="00582C57">
              <w:rPr>
                <w:rFonts w:cs="Arial"/>
                <w:b/>
              </w:rPr>
              <w:t>K</w:t>
            </w:r>
            <w:r w:rsidRPr="00582C57">
              <w:rPr>
                <w:rFonts w:cs="Arial"/>
              </w:rPr>
              <w:t xml:space="preserve">. The children have the same opportunities as all other children in school where there is financial requirement e.g. an extra-curricular club, milk, school trips etc. </w:t>
            </w:r>
          </w:p>
        </w:tc>
        <w:tc>
          <w:tcPr>
            <w:tcW w:w="3260" w:type="dxa"/>
            <w:tcMar>
              <w:top w:w="57" w:type="dxa"/>
              <w:bottom w:w="57" w:type="dxa"/>
            </w:tcMar>
          </w:tcPr>
          <w:p w14:paraId="035B6B6A" w14:textId="77777777" w:rsidR="003206EC" w:rsidRPr="00582C57" w:rsidRDefault="003206EC" w:rsidP="003206EC">
            <w:pPr>
              <w:spacing w:after="0"/>
              <w:rPr>
                <w:rFonts w:cs="Arial"/>
              </w:rPr>
            </w:pPr>
            <w:r w:rsidRPr="00582C57">
              <w:rPr>
                <w:rFonts w:cs="Arial"/>
              </w:rPr>
              <w:t>Access to financial help with uniform, milk, clubs and trips to be available.</w:t>
            </w:r>
          </w:p>
          <w:p w14:paraId="6534864A" w14:textId="77777777" w:rsidR="003206EC" w:rsidRPr="00582C57" w:rsidRDefault="003206EC" w:rsidP="003206EC">
            <w:pPr>
              <w:spacing w:after="0"/>
              <w:rPr>
                <w:rFonts w:cs="Arial"/>
              </w:rPr>
            </w:pPr>
          </w:p>
          <w:p w14:paraId="00429D5A" w14:textId="2B10BB59" w:rsidR="003206EC" w:rsidRPr="00582C57" w:rsidRDefault="003206EC" w:rsidP="003206EC">
            <w:pPr>
              <w:spacing w:after="0"/>
              <w:rPr>
                <w:rFonts w:cs="Arial"/>
              </w:rPr>
            </w:pPr>
            <w:r w:rsidRPr="00582C57">
              <w:rPr>
                <w:rFonts w:cs="Arial"/>
              </w:rPr>
              <w:t xml:space="preserve">Teachers Premium </w:t>
            </w:r>
            <w:proofErr w:type="gramStart"/>
            <w:r w:rsidRPr="00582C57">
              <w:rPr>
                <w:rFonts w:cs="Arial"/>
              </w:rPr>
              <w:t>fund</w:t>
            </w:r>
            <w:proofErr w:type="gramEnd"/>
            <w:r w:rsidRPr="00582C57">
              <w:rPr>
                <w:rFonts w:cs="Arial"/>
              </w:rPr>
              <w:t xml:space="preserve"> to be available for teachers to support children with specific needs in their class.</w:t>
            </w:r>
          </w:p>
        </w:tc>
        <w:tc>
          <w:tcPr>
            <w:tcW w:w="3969" w:type="dxa"/>
            <w:tcMar>
              <w:top w:w="57" w:type="dxa"/>
              <w:bottom w:w="57" w:type="dxa"/>
            </w:tcMar>
          </w:tcPr>
          <w:p w14:paraId="2DE1803C" w14:textId="2F0516FD" w:rsidR="00E7760F" w:rsidRDefault="00E7760F" w:rsidP="00582C57">
            <w:pPr>
              <w:spacing w:after="0"/>
              <w:rPr>
                <w:rFonts w:cs="Arial"/>
                <w:color w:val="auto"/>
              </w:rPr>
            </w:pPr>
            <w:r>
              <w:rPr>
                <w:rFonts w:cs="Arial"/>
                <w:color w:val="auto"/>
              </w:rPr>
              <w:t>90% of the children eligible for PP funding took part in an extra curriculum club.</w:t>
            </w:r>
          </w:p>
          <w:p w14:paraId="3F0146C7" w14:textId="77777777" w:rsidR="00E7760F" w:rsidRDefault="00E7760F" w:rsidP="00582C57">
            <w:pPr>
              <w:spacing w:after="0"/>
              <w:rPr>
                <w:rFonts w:cs="Arial"/>
                <w:color w:val="auto"/>
              </w:rPr>
            </w:pPr>
          </w:p>
          <w:p w14:paraId="169B422A" w14:textId="714FA174" w:rsidR="003206EC" w:rsidRPr="00582C57" w:rsidRDefault="00E7760F" w:rsidP="00582C57">
            <w:pPr>
              <w:spacing w:after="0"/>
              <w:rPr>
                <w:rFonts w:cs="Arial"/>
                <w:color w:val="auto"/>
              </w:rPr>
            </w:pPr>
            <w:r>
              <w:rPr>
                <w:rFonts w:cs="Arial"/>
                <w:color w:val="auto"/>
              </w:rPr>
              <w:t>The Teachers Premium fund was used to provide clothing, home resources and school resources.</w:t>
            </w:r>
          </w:p>
        </w:tc>
        <w:tc>
          <w:tcPr>
            <w:tcW w:w="4961" w:type="dxa"/>
            <w:tcMar>
              <w:top w:w="57" w:type="dxa"/>
              <w:bottom w:w="57" w:type="dxa"/>
            </w:tcMar>
          </w:tcPr>
          <w:p w14:paraId="5D460F23" w14:textId="26E64542" w:rsidR="003206EC" w:rsidRPr="00582C57" w:rsidRDefault="00DC6C0F" w:rsidP="00582C57">
            <w:pPr>
              <w:spacing w:after="0"/>
              <w:rPr>
                <w:rFonts w:cs="Arial"/>
                <w:color w:val="auto"/>
              </w:rPr>
            </w:pPr>
            <w:r w:rsidRPr="00582C57">
              <w:rPr>
                <w:rFonts w:cs="Arial"/>
                <w:color w:val="auto"/>
              </w:rPr>
              <w:t>We will continue with this approach in the coming academic year. We are committed to providing the best environment for our children to learn and grow in.</w:t>
            </w:r>
          </w:p>
        </w:tc>
        <w:tc>
          <w:tcPr>
            <w:tcW w:w="992" w:type="dxa"/>
          </w:tcPr>
          <w:p w14:paraId="63BF9DAA" w14:textId="77777777" w:rsidR="003206EC" w:rsidRPr="00582C57" w:rsidRDefault="003206EC" w:rsidP="00582C57">
            <w:pPr>
              <w:rPr>
                <w:rFonts w:cs="Arial"/>
                <w:b/>
              </w:rPr>
            </w:pPr>
          </w:p>
        </w:tc>
      </w:tr>
      <w:tr w:rsidR="00582C57" w:rsidRPr="00582C57" w14:paraId="4C177C6E" w14:textId="77777777" w:rsidTr="004B4A0F">
        <w:trPr>
          <w:trHeight w:hRule="exact" w:val="9573"/>
        </w:trPr>
        <w:tc>
          <w:tcPr>
            <w:tcW w:w="2235" w:type="dxa"/>
            <w:tcMar>
              <w:top w:w="57" w:type="dxa"/>
              <w:bottom w:w="57" w:type="dxa"/>
            </w:tcMar>
          </w:tcPr>
          <w:p w14:paraId="3958A60A" w14:textId="77777777" w:rsidR="00582C57" w:rsidRPr="00582C57" w:rsidRDefault="00582C57" w:rsidP="00582C57">
            <w:pPr>
              <w:rPr>
                <w:rFonts w:cs="Arial"/>
                <w:b/>
              </w:rPr>
            </w:pPr>
            <w:r w:rsidRPr="00582C57">
              <w:rPr>
                <w:rFonts w:cs="Arial"/>
              </w:rPr>
              <w:lastRenderedPageBreak/>
              <w:t>Each PP child will have a Personalised Pupil Premium Provision Plan</w:t>
            </w:r>
          </w:p>
        </w:tc>
        <w:tc>
          <w:tcPr>
            <w:tcW w:w="3260" w:type="dxa"/>
            <w:tcMar>
              <w:top w:w="57" w:type="dxa"/>
              <w:bottom w:w="57" w:type="dxa"/>
            </w:tcMar>
          </w:tcPr>
          <w:p w14:paraId="18E6A2D4" w14:textId="77777777" w:rsidR="00582C57" w:rsidRPr="00582C57" w:rsidRDefault="00582C57" w:rsidP="00582C57">
            <w:pPr>
              <w:numPr>
                <w:ilvl w:val="0"/>
                <w:numId w:val="37"/>
              </w:numPr>
              <w:spacing w:after="0"/>
              <w:contextualSpacing/>
              <w:rPr>
                <w:rFonts w:cs="Arial"/>
              </w:rPr>
            </w:pPr>
            <w:r w:rsidRPr="00582C57">
              <w:rPr>
                <w:rFonts w:cs="Arial"/>
              </w:rPr>
              <w:t>Interview pupils and parents to ascertain individual needs.</w:t>
            </w:r>
          </w:p>
          <w:p w14:paraId="630166A5" w14:textId="77777777" w:rsidR="00582C57" w:rsidRPr="00582C57" w:rsidRDefault="00582C57" w:rsidP="00582C57">
            <w:pPr>
              <w:numPr>
                <w:ilvl w:val="0"/>
                <w:numId w:val="37"/>
              </w:numPr>
              <w:spacing w:after="0"/>
              <w:contextualSpacing/>
              <w:rPr>
                <w:rFonts w:cs="Arial"/>
              </w:rPr>
            </w:pPr>
            <w:r w:rsidRPr="00582C57">
              <w:rPr>
                <w:rFonts w:cs="Arial"/>
              </w:rPr>
              <w:t>Set academic targets with the class teacher</w:t>
            </w:r>
          </w:p>
          <w:p w14:paraId="47CBBAA8" w14:textId="77777777" w:rsidR="00582C57" w:rsidRPr="00582C57" w:rsidRDefault="00582C57" w:rsidP="00582C57">
            <w:pPr>
              <w:numPr>
                <w:ilvl w:val="0"/>
                <w:numId w:val="37"/>
              </w:numPr>
              <w:spacing w:after="0"/>
              <w:contextualSpacing/>
              <w:rPr>
                <w:rFonts w:cs="Arial"/>
              </w:rPr>
            </w:pPr>
            <w:r w:rsidRPr="00582C57">
              <w:rPr>
                <w:rFonts w:cs="Arial"/>
              </w:rPr>
              <w:t>Time measured interventions to ‘diminish the difference’ – including 1:1 reading, small group phonics small group maths (with a qualified teacher)</w:t>
            </w:r>
          </w:p>
          <w:p w14:paraId="6DC49C64" w14:textId="77777777" w:rsidR="00582C57" w:rsidRPr="00582C57" w:rsidRDefault="00582C57" w:rsidP="00582C57">
            <w:pPr>
              <w:numPr>
                <w:ilvl w:val="0"/>
                <w:numId w:val="37"/>
              </w:numPr>
              <w:spacing w:after="0"/>
              <w:contextualSpacing/>
              <w:rPr>
                <w:rFonts w:cs="Arial"/>
              </w:rPr>
            </w:pPr>
            <w:r w:rsidRPr="00582C57">
              <w:rPr>
                <w:rFonts w:cs="Arial"/>
              </w:rPr>
              <w:t>Play therapy with an Educational Psychotherapist</w:t>
            </w:r>
          </w:p>
          <w:p w14:paraId="2AB08E9B" w14:textId="77777777" w:rsidR="00582C57" w:rsidRPr="00582C57" w:rsidRDefault="00582C57" w:rsidP="00582C57">
            <w:pPr>
              <w:numPr>
                <w:ilvl w:val="0"/>
                <w:numId w:val="37"/>
              </w:numPr>
              <w:spacing w:after="0"/>
              <w:contextualSpacing/>
              <w:rPr>
                <w:rFonts w:cs="Arial"/>
              </w:rPr>
            </w:pPr>
            <w:r w:rsidRPr="00582C57">
              <w:rPr>
                <w:rFonts w:cs="Arial"/>
              </w:rPr>
              <w:t>Family Support worker, including home visits for parents</w:t>
            </w:r>
          </w:p>
          <w:p w14:paraId="525BA7E6" w14:textId="77777777" w:rsidR="00582C57" w:rsidRPr="00582C57" w:rsidRDefault="00582C57" w:rsidP="00582C57">
            <w:pPr>
              <w:numPr>
                <w:ilvl w:val="0"/>
                <w:numId w:val="37"/>
              </w:numPr>
              <w:spacing w:after="0"/>
              <w:contextualSpacing/>
              <w:rPr>
                <w:rFonts w:cs="Arial"/>
              </w:rPr>
            </w:pPr>
            <w:r w:rsidRPr="00582C57">
              <w:rPr>
                <w:rFonts w:cs="Arial"/>
              </w:rPr>
              <w:t>Extra-curricular clubs</w:t>
            </w:r>
          </w:p>
          <w:p w14:paraId="2145095C" w14:textId="77777777" w:rsidR="00582C57" w:rsidRPr="00582C57" w:rsidRDefault="00582C57" w:rsidP="00582C57">
            <w:pPr>
              <w:numPr>
                <w:ilvl w:val="0"/>
                <w:numId w:val="37"/>
              </w:numPr>
              <w:spacing w:after="0"/>
              <w:contextualSpacing/>
              <w:rPr>
                <w:rFonts w:cs="Arial"/>
              </w:rPr>
            </w:pPr>
            <w:r w:rsidRPr="00582C57">
              <w:rPr>
                <w:rFonts w:cs="Arial"/>
              </w:rPr>
              <w:t>Teacher Premium money (which teachers can bid for)</w:t>
            </w:r>
          </w:p>
          <w:p w14:paraId="7084C9FD" w14:textId="77777777" w:rsidR="00582C57" w:rsidRPr="00582C57" w:rsidRDefault="00582C57" w:rsidP="00582C57">
            <w:pPr>
              <w:numPr>
                <w:ilvl w:val="0"/>
                <w:numId w:val="37"/>
              </w:numPr>
              <w:contextualSpacing/>
              <w:rPr>
                <w:rFonts w:cs="Arial"/>
                <w:b/>
              </w:rPr>
            </w:pPr>
            <w:r w:rsidRPr="00582C57">
              <w:rPr>
                <w:rFonts w:cs="Arial"/>
              </w:rPr>
              <w:t>Free school milk</w:t>
            </w:r>
          </w:p>
        </w:tc>
        <w:tc>
          <w:tcPr>
            <w:tcW w:w="3969" w:type="dxa"/>
            <w:tcMar>
              <w:top w:w="57" w:type="dxa"/>
              <w:bottom w:w="57" w:type="dxa"/>
            </w:tcMar>
          </w:tcPr>
          <w:p w14:paraId="3145D843" w14:textId="77777777" w:rsidR="00582C57" w:rsidRPr="00582C57" w:rsidRDefault="00582C57" w:rsidP="00582C57">
            <w:pPr>
              <w:spacing w:after="0"/>
              <w:rPr>
                <w:rFonts w:cs="Arial"/>
                <w:color w:val="auto"/>
              </w:rPr>
            </w:pPr>
            <w:r w:rsidRPr="00582C57">
              <w:rPr>
                <w:rFonts w:cs="Arial"/>
                <w:color w:val="auto"/>
              </w:rPr>
              <w:t>All PPG children have a personalised plan in place and are supported in meeting their targets.</w:t>
            </w:r>
          </w:p>
          <w:p w14:paraId="5F8644CD" w14:textId="77777777" w:rsidR="00582C57" w:rsidRPr="00582C57" w:rsidRDefault="00582C57" w:rsidP="00582C57">
            <w:pPr>
              <w:spacing w:after="0"/>
              <w:rPr>
                <w:rFonts w:cs="Arial"/>
                <w:color w:val="auto"/>
              </w:rPr>
            </w:pPr>
            <w:r w:rsidRPr="00582C57">
              <w:rPr>
                <w:rFonts w:cs="Arial"/>
                <w:color w:val="auto"/>
              </w:rPr>
              <w:t>The children have a voice and so do the parents.</w:t>
            </w:r>
          </w:p>
          <w:p w14:paraId="3D0A4ABC" w14:textId="77777777" w:rsidR="00582C57" w:rsidRPr="00582C57" w:rsidRDefault="00582C57" w:rsidP="00582C57">
            <w:pPr>
              <w:rPr>
                <w:rFonts w:cs="Arial"/>
                <w:b/>
                <w:color w:val="auto"/>
              </w:rPr>
            </w:pPr>
            <w:r w:rsidRPr="00582C57">
              <w:rPr>
                <w:rFonts w:cs="Arial"/>
                <w:color w:val="auto"/>
              </w:rPr>
              <w:t>We have changed provision to ensure that PPG children are not removed from Core Subject lessons and that any interventions will take place in the afternoons only.  These will be time measured and tailor-made for each child.</w:t>
            </w:r>
          </w:p>
        </w:tc>
        <w:tc>
          <w:tcPr>
            <w:tcW w:w="4961" w:type="dxa"/>
            <w:tcMar>
              <w:top w:w="57" w:type="dxa"/>
              <w:bottom w:w="57" w:type="dxa"/>
            </w:tcMar>
          </w:tcPr>
          <w:p w14:paraId="4EE1D51B" w14:textId="77777777" w:rsidR="00582C57" w:rsidRPr="00582C57" w:rsidRDefault="00582C57" w:rsidP="00582C57">
            <w:pPr>
              <w:spacing w:after="0"/>
              <w:rPr>
                <w:rFonts w:cs="Arial"/>
                <w:color w:val="auto"/>
              </w:rPr>
            </w:pPr>
            <w:r w:rsidRPr="00582C57">
              <w:rPr>
                <w:rFonts w:cs="Arial"/>
                <w:color w:val="auto"/>
              </w:rPr>
              <w:t xml:space="preserve">This has worked extremely well and has had a positive impact on all children.  </w:t>
            </w:r>
          </w:p>
          <w:p w14:paraId="48B9393C" w14:textId="77777777" w:rsidR="00582C57" w:rsidRPr="00582C57" w:rsidRDefault="00582C57" w:rsidP="00582C57">
            <w:pPr>
              <w:spacing w:after="0"/>
              <w:rPr>
                <w:rFonts w:cs="Arial"/>
                <w:color w:val="auto"/>
              </w:rPr>
            </w:pPr>
          </w:p>
          <w:p w14:paraId="04D59721" w14:textId="77777777" w:rsidR="00582C57" w:rsidRPr="00582C57" w:rsidRDefault="00582C57" w:rsidP="00582C57">
            <w:pPr>
              <w:spacing w:after="0"/>
              <w:rPr>
                <w:rFonts w:cs="Arial"/>
                <w:color w:val="auto"/>
              </w:rPr>
            </w:pPr>
            <w:r w:rsidRPr="00582C57">
              <w:rPr>
                <w:rFonts w:cs="Arial"/>
                <w:color w:val="auto"/>
              </w:rPr>
              <w:t xml:space="preserve">Teachers feel responsible and accountable for the progress and attainment of the children in their class.  </w:t>
            </w:r>
          </w:p>
          <w:p w14:paraId="111388C9" w14:textId="77777777" w:rsidR="00582C57" w:rsidRPr="00582C57" w:rsidRDefault="00582C57" w:rsidP="00582C57">
            <w:pPr>
              <w:spacing w:after="0"/>
              <w:rPr>
                <w:rFonts w:cs="Arial"/>
                <w:color w:val="auto"/>
              </w:rPr>
            </w:pPr>
          </w:p>
          <w:p w14:paraId="3573388C" w14:textId="77777777" w:rsidR="00582C57" w:rsidRPr="00582C57" w:rsidRDefault="00582C57" w:rsidP="00582C57">
            <w:pPr>
              <w:spacing w:after="0"/>
              <w:rPr>
                <w:rFonts w:cs="Arial"/>
                <w:color w:val="auto"/>
              </w:rPr>
            </w:pPr>
            <w:r w:rsidRPr="00582C57">
              <w:rPr>
                <w:rFonts w:cs="Arial"/>
                <w:color w:val="auto"/>
              </w:rPr>
              <w:t xml:space="preserve">Moving forwards, we will introduce an overview of the PP Grant and our provision for all families in receipt of the Grant. This will outline the main points of this policy to enable the parents to have a clearer understanding of the policy. We will also be offering the opportunity to meet with the PP lead to all parents. This will take place in the Autumn term. </w:t>
            </w:r>
          </w:p>
        </w:tc>
        <w:tc>
          <w:tcPr>
            <w:tcW w:w="992" w:type="dxa"/>
          </w:tcPr>
          <w:p w14:paraId="204D2F2C" w14:textId="77777777" w:rsidR="00582C57" w:rsidRPr="00582C57" w:rsidRDefault="00582C57" w:rsidP="00582C57">
            <w:pPr>
              <w:rPr>
                <w:rFonts w:cs="Arial"/>
                <w:b/>
              </w:rPr>
            </w:pPr>
          </w:p>
        </w:tc>
      </w:tr>
    </w:tbl>
    <w:p w14:paraId="56B409D6" w14:textId="75D5350B" w:rsidR="00AF7193" w:rsidRDefault="00AF7193">
      <w:pPr>
        <w:spacing w:after="0" w:line="240" w:lineRule="auto"/>
        <w:rPr>
          <w:rFonts w:cs="Arial"/>
        </w:rPr>
      </w:pPr>
      <w:r>
        <w:rPr>
          <w:rFonts w:cs="Arial"/>
        </w:rPr>
        <w:br w:type="page"/>
      </w:r>
    </w:p>
    <w:p w14:paraId="1B4479BF" w14:textId="77777777" w:rsidR="00F05D42" w:rsidRPr="00326C32" w:rsidRDefault="00F05D42" w:rsidP="00326C32">
      <w:pPr>
        <w:spacing w:after="200"/>
        <w:rPr>
          <w:rFonts w:cs="Arial"/>
        </w:rPr>
      </w:pPr>
    </w:p>
    <w:tbl>
      <w:tblPr>
        <w:tblStyle w:val="TableGrid"/>
        <w:tblW w:w="15417" w:type="dxa"/>
        <w:tblLayout w:type="fixed"/>
        <w:tblLook w:val="04A0" w:firstRow="1" w:lastRow="0" w:firstColumn="1" w:lastColumn="0" w:noHBand="0" w:noVBand="1"/>
      </w:tblPr>
      <w:tblGrid>
        <w:gridCol w:w="15417"/>
      </w:tblGrid>
      <w:tr w:rsidR="00326C32" w:rsidRPr="00326C32" w14:paraId="2609C484" w14:textId="77777777" w:rsidTr="00531CFD">
        <w:tc>
          <w:tcPr>
            <w:tcW w:w="15417" w:type="dxa"/>
            <w:shd w:val="clear" w:color="auto" w:fill="CFDCE3"/>
            <w:tcMar>
              <w:top w:w="57" w:type="dxa"/>
              <w:bottom w:w="57" w:type="dxa"/>
            </w:tcMar>
          </w:tcPr>
          <w:p w14:paraId="3284A70F" w14:textId="77777777" w:rsidR="00326C32" w:rsidRPr="00326C32" w:rsidRDefault="00326C32" w:rsidP="00AD1C4B">
            <w:pPr>
              <w:pStyle w:val="ListParagraph"/>
              <w:numPr>
                <w:ilvl w:val="0"/>
                <w:numId w:val="28"/>
              </w:numPr>
              <w:spacing w:after="0" w:line="240" w:lineRule="auto"/>
              <w:ind w:left="567"/>
              <w:contextualSpacing w:val="0"/>
              <w:rPr>
                <w:rFonts w:cs="Arial"/>
                <w:b/>
              </w:rPr>
            </w:pPr>
            <w:r w:rsidRPr="00326C32">
              <w:rPr>
                <w:rFonts w:cs="Arial"/>
                <w:b/>
              </w:rPr>
              <w:t>Additional detail</w:t>
            </w:r>
          </w:p>
        </w:tc>
      </w:tr>
      <w:tr w:rsidR="00326C32" w:rsidRPr="00326C32" w14:paraId="19738AA6" w14:textId="77777777" w:rsidTr="005A02CD">
        <w:trPr>
          <w:trHeight w:val="4478"/>
        </w:trPr>
        <w:tc>
          <w:tcPr>
            <w:tcW w:w="15417" w:type="dxa"/>
            <w:shd w:val="clear" w:color="auto" w:fill="auto"/>
            <w:tcMar>
              <w:top w:w="57" w:type="dxa"/>
              <w:bottom w:w="57" w:type="dxa"/>
            </w:tcMar>
          </w:tcPr>
          <w:p w14:paraId="72B3E76B" w14:textId="0184E781" w:rsidR="004F00ED" w:rsidRPr="00062CD8" w:rsidRDefault="00326C32" w:rsidP="001D569D">
            <w:pPr>
              <w:rPr>
                <w:rFonts w:cs="Arial"/>
              </w:rPr>
            </w:pPr>
            <w:r w:rsidRPr="00062CD8">
              <w:rPr>
                <w:rFonts w:cs="Arial"/>
              </w:rPr>
              <w:t xml:space="preserve">In this section you can annex or refer to </w:t>
            </w:r>
            <w:r w:rsidRPr="00062CD8">
              <w:rPr>
                <w:rFonts w:cs="Arial"/>
                <w:b/>
              </w:rPr>
              <w:t>additional</w:t>
            </w:r>
            <w:r w:rsidRPr="00062CD8">
              <w:rPr>
                <w:rFonts w:cs="Arial"/>
              </w:rPr>
              <w:t xml:space="preserve"> information which you have used to support the sections above.</w:t>
            </w:r>
          </w:p>
          <w:p w14:paraId="13ACF9A5" w14:textId="28A6AE97" w:rsidR="00140B00" w:rsidRPr="00062CD8" w:rsidRDefault="005A02CD" w:rsidP="001D569D">
            <w:pPr>
              <w:rPr>
                <w:rFonts w:cs="Arial"/>
              </w:rPr>
            </w:pPr>
            <w:r w:rsidRPr="00062CD8">
              <w:rPr>
                <w:rFonts w:cs="Arial"/>
              </w:rPr>
              <w:t>This strategy runs alongside the School Development plan, the School Evaluation Form and the Curriculum policy.</w:t>
            </w:r>
          </w:p>
          <w:p w14:paraId="1D848F94" w14:textId="77777777" w:rsidR="005A02CD" w:rsidRPr="00062CD8" w:rsidRDefault="005A02CD" w:rsidP="001D569D">
            <w:pPr>
              <w:rPr>
                <w:rFonts w:cs="Arial"/>
                <w:b/>
                <w:u w:val="single"/>
              </w:rPr>
            </w:pPr>
            <w:r w:rsidRPr="00062CD8">
              <w:rPr>
                <w:rFonts w:cs="Arial"/>
                <w:b/>
                <w:u w:val="single"/>
              </w:rPr>
              <w:t>Glossary</w:t>
            </w:r>
          </w:p>
          <w:tbl>
            <w:tblPr>
              <w:tblStyle w:val="TableGrid1"/>
              <w:tblpPr w:leftFromText="180" w:rightFromText="180" w:vertAnchor="text" w:horzAnchor="margin" w:tblpY="101"/>
              <w:tblW w:w="15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2781"/>
            </w:tblGrid>
            <w:tr w:rsidR="008D1267" w:rsidRPr="00062CD8" w14:paraId="532AB65D" w14:textId="77777777" w:rsidTr="00B16563">
              <w:tc>
                <w:tcPr>
                  <w:tcW w:w="2405" w:type="dxa"/>
                </w:tcPr>
                <w:p w14:paraId="47547594" w14:textId="38D1B4F8" w:rsidR="008D1267" w:rsidRPr="00062CD8" w:rsidRDefault="008D1267" w:rsidP="00154754">
                  <w:pPr>
                    <w:rPr>
                      <w:rFonts w:cs="Arial"/>
                      <w:b/>
                      <w:color w:val="auto"/>
                    </w:rPr>
                  </w:pPr>
                  <w:r>
                    <w:rPr>
                      <w:rFonts w:cs="Arial"/>
                      <w:b/>
                      <w:color w:val="auto"/>
                    </w:rPr>
                    <w:t>EYFSP</w:t>
                  </w:r>
                </w:p>
              </w:tc>
              <w:tc>
                <w:tcPr>
                  <w:tcW w:w="12781" w:type="dxa"/>
                </w:tcPr>
                <w:p w14:paraId="0E2F99C4" w14:textId="77777777" w:rsidR="008D1267" w:rsidRPr="00062CD8" w:rsidRDefault="008D1267" w:rsidP="00154754">
                  <w:pPr>
                    <w:rPr>
                      <w:rStyle w:val="Strong"/>
                      <w:rFonts w:cs="Arial"/>
                      <w:b w:val="0"/>
                      <w:color w:val="auto"/>
                    </w:rPr>
                  </w:pPr>
                  <w:r w:rsidRPr="00062CD8">
                    <w:rPr>
                      <w:rStyle w:val="Strong"/>
                      <w:rFonts w:cs="Arial"/>
                      <w:b w:val="0"/>
                      <w:color w:val="auto"/>
                    </w:rPr>
                    <w:t xml:space="preserve">Early Years Foundation Stage Profile (EYFSP) </w:t>
                  </w:r>
                  <w:r w:rsidRPr="00062CD8">
                    <w:rPr>
                      <w:rFonts w:cs="Arial"/>
                      <w:color w:val="auto"/>
                    </w:rPr>
                    <w:t>– Each child’s level of development is recorded against the assessment scales in the EYFSP at the end of the term when the child reaches five years old. The EYFSP is designed to ensure that every child leaves the EYFS with their strengths acknowledged and celebrated, their learning and development needs identified, and plans made for the next steps in their learning.</w:t>
                  </w:r>
                </w:p>
              </w:tc>
            </w:tr>
            <w:tr w:rsidR="008D1267" w:rsidRPr="00062CD8" w14:paraId="2BD9D9BE" w14:textId="77777777" w:rsidTr="00B16563">
              <w:tc>
                <w:tcPr>
                  <w:tcW w:w="2405" w:type="dxa"/>
                </w:tcPr>
                <w:p w14:paraId="28A2F689" w14:textId="77777777" w:rsidR="008D1267" w:rsidRPr="00062CD8" w:rsidRDefault="008D1267" w:rsidP="00154754">
                  <w:pPr>
                    <w:rPr>
                      <w:rFonts w:cs="Arial"/>
                      <w:b/>
                      <w:color w:val="auto"/>
                    </w:rPr>
                  </w:pPr>
                  <w:r w:rsidRPr="00062CD8">
                    <w:rPr>
                      <w:rFonts w:cs="Arial"/>
                      <w:b/>
                      <w:color w:val="auto"/>
                    </w:rPr>
                    <w:t>EAL</w:t>
                  </w:r>
                </w:p>
              </w:tc>
              <w:tc>
                <w:tcPr>
                  <w:tcW w:w="12781" w:type="dxa"/>
                </w:tcPr>
                <w:p w14:paraId="0ED8BD10" w14:textId="77777777" w:rsidR="008D1267" w:rsidRPr="00690195" w:rsidRDefault="008D1267" w:rsidP="00154754">
                  <w:pPr>
                    <w:rPr>
                      <w:rFonts w:cs="Arial"/>
                      <w:color w:val="auto"/>
                      <w:lang w:val="en"/>
                    </w:rPr>
                  </w:pPr>
                  <w:r w:rsidRPr="00062CD8">
                    <w:rPr>
                      <w:rFonts w:cs="Arial"/>
                      <w:color w:val="auto"/>
                    </w:rPr>
                    <w:t>English as an Additional Language</w:t>
                  </w:r>
                  <w:r w:rsidRPr="00062CD8">
                    <w:rPr>
                      <w:rFonts w:cs="Arial"/>
                      <w:color w:val="auto"/>
                      <w:lang w:val="en"/>
                    </w:rPr>
                    <w:t xml:space="preserve"> </w:t>
                  </w:r>
                  <w:r w:rsidRPr="00062CD8">
                    <w:rPr>
                      <w:rStyle w:val="def2"/>
                      <w:rFonts w:cs="Arial"/>
                      <w:color w:val="auto"/>
                      <w:lang w:val="en"/>
                    </w:rPr>
                    <w:t>refers to the teaching of English in schools to children whose first language is not English.</w:t>
                  </w:r>
                </w:p>
              </w:tc>
            </w:tr>
            <w:tr w:rsidR="008D1267" w:rsidRPr="00062CD8" w14:paraId="7483E682" w14:textId="77777777" w:rsidTr="00B16563">
              <w:tc>
                <w:tcPr>
                  <w:tcW w:w="2405" w:type="dxa"/>
                </w:tcPr>
                <w:p w14:paraId="5F831A13" w14:textId="77777777" w:rsidR="008D1267" w:rsidRPr="00062CD8" w:rsidRDefault="008D1267" w:rsidP="00154754">
                  <w:pPr>
                    <w:rPr>
                      <w:rFonts w:cs="Arial"/>
                      <w:b/>
                      <w:color w:val="auto"/>
                    </w:rPr>
                  </w:pPr>
                  <w:r w:rsidRPr="00062CD8">
                    <w:rPr>
                      <w:rFonts w:cs="Arial"/>
                      <w:b/>
                      <w:color w:val="auto"/>
                    </w:rPr>
                    <w:t>EHCP</w:t>
                  </w:r>
                </w:p>
              </w:tc>
              <w:tc>
                <w:tcPr>
                  <w:tcW w:w="12781" w:type="dxa"/>
                </w:tcPr>
                <w:p w14:paraId="438C32C1" w14:textId="77777777" w:rsidR="008D1267" w:rsidRPr="00062CD8" w:rsidRDefault="008D1267" w:rsidP="00154754">
                  <w:pPr>
                    <w:rPr>
                      <w:rFonts w:cs="Arial"/>
                      <w:color w:val="auto"/>
                    </w:rPr>
                  </w:pPr>
                  <w:r w:rsidRPr="00062CD8">
                    <w:rPr>
                      <w:rFonts w:cs="Arial"/>
                      <w:color w:val="auto"/>
                    </w:rPr>
                    <w:t>An education, health and care (EHC) plan is for children and young people aged up to 25 who need more support than is available through special educational needs support. EHC plans identify educational, health and social needs and set out the additional support to meet those needs.</w:t>
                  </w:r>
                </w:p>
              </w:tc>
            </w:tr>
            <w:tr w:rsidR="008D1267" w:rsidRPr="00062CD8" w14:paraId="309F1A3B" w14:textId="77777777" w:rsidTr="00B16563">
              <w:tc>
                <w:tcPr>
                  <w:tcW w:w="2405" w:type="dxa"/>
                </w:tcPr>
                <w:p w14:paraId="032F059D" w14:textId="77777777" w:rsidR="008D1267" w:rsidRDefault="008D1267" w:rsidP="00154754">
                  <w:pPr>
                    <w:rPr>
                      <w:rFonts w:cs="Arial"/>
                      <w:b/>
                      <w:color w:val="auto"/>
                    </w:rPr>
                  </w:pPr>
                  <w:r>
                    <w:rPr>
                      <w:rFonts w:cs="Arial"/>
                      <w:b/>
                      <w:color w:val="auto"/>
                    </w:rPr>
                    <w:t>EXS</w:t>
                  </w:r>
                </w:p>
                <w:p w14:paraId="3DF6F93B" w14:textId="77777777" w:rsidR="008D1267" w:rsidRDefault="008D1267" w:rsidP="00154754">
                  <w:pPr>
                    <w:rPr>
                      <w:rFonts w:cs="Arial"/>
                      <w:b/>
                      <w:color w:val="auto"/>
                    </w:rPr>
                  </w:pPr>
                  <w:r>
                    <w:rPr>
                      <w:rFonts w:cs="Arial"/>
                      <w:b/>
                      <w:color w:val="auto"/>
                    </w:rPr>
                    <w:t>GDS</w:t>
                  </w:r>
                </w:p>
                <w:p w14:paraId="46C411D2" w14:textId="77777777" w:rsidR="008D1267" w:rsidRPr="00062CD8" w:rsidRDefault="008D1267" w:rsidP="00154754">
                  <w:pPr>
                    <w:rPr>
                      <w:rFonts w:cs="Arial"/>
                      <w:b/>
                      <w:color w:val="auto"/>
                    </w:rPr>
                  </w:pPr>
                  <w:r w:rsidRPr="00062CD8">
                    <w:rPr>
                      <w:rFonts w:cs="Arial"/>
                      <w:b/>
                      <w:color w:val="auto"/>
                    </w:rPr>
                    <w:t>SEND</w:t>
                  </w:r>
                </w:p>
              </w:tc>
              <w:tc>
                <w:tcPr>
                  <w:tcW w:w="12781" w:type="dxa"/>
                </w:tcPr>
                <w:p w14:paraId="6AEC7768" w14:textId="77777777" w:rsidR="008D1267" w:rsidRDefault="008D1267" w:rsidP="00154754">
                  <w:pPr>
                    <w:rPr>
                      <w:rFonts w:cs="Arial"/>
                      <w:color w:val="auto"/>
                      <w:lang w:val="en"/>
                    </w:rPr>
                  </w:pPr>
                  <w:r>
                    <w:rPr>
                      <w:rFonts w:cs="Arial"/>
                      <w:color w:val="auto"/>
                      <w:lang w:val="en"/>
                    </w:rPr>
                    <w:t>Expected Standard</w:t>
                  </w:r>
                </w:p>
                <w:p w14:paraId="0CADD3FC" w14:textId="77777777" w:rsidR="008D1267" w:rsidRDefault="008D1267" w:rsidP="00154754">
                  <w:pPr>
                    <w:rPr>
                      <w:rFonts w:cs="Arial"/>
                      <w:color w:val="auto"/>
                      <w:lang w:val="en"/>
                    </w:rPr>
                  </w:pPr>
                  <w:r>
                    <w:rPr>
                      <w:rFonts w:cs="Arial"/>
                      <w:color w:val="auto"/>
                      <w:lang w:val="en"/>
                    </w:rPr>
                    <w:t>Greater Depth Standard</w:t>
                  </w:r>
                </w:p>
                <w:p w14:paraId="03AA2020" w14:textId="77777777" w:rsidR="008D1267" w:rsidRPr="00062CD8" w:rsidRDefault="008D1267" w:rsidP="00154754">
                  <w:pPr>
                    <w:rPr>
                      <w:rFonts w:cs="Arial"/>
                      <w:color w:val="auto"/>
                    </w:rPr>
                  </w:pPr>
                  <w:r w:rsidRPr="00062CD8">
                    <w:rPr>
                      <w:rFonts w:cs="Arial"/>
                      <w:color w:val="auto"/>
                      <w:lang w:val="en"/>
                    </w:rPr>
                    <w:t>Children with special educational needs and disabilities (SEND)</w:t>
                  </w:r>
                </w:p>
              </w:tc>
            </w:tr>
            <w:tr w:rsidR="008D1267" w:rsidRPr="00062CD8" w14:paraId="1DA2C9EE" w14:textId="77777777" w:rsidTr="00B16563">
              <w:tc>
                <w:tcPr>
                  <w:tcW w:w="2405" w:type="dxa"/>
                </w:tcPr>
                <w:p w14:paraId="62BE2286" w14:textId="77777777" w:rsidR="008D1267" w:rsidRPr="00062CD8" w:rsidRDefault="008D1267" w:rsidP="00154754">
                  <w:pPr>
                    <w:rPr>
                      <w:rFonts w:cs="Arial"/>
                      <w:b/>
                      <w:color w:val="auto"/>
                    </w:rPr>
                  </w:pPr>
                  <w:r w:rsidRPr="00062CD8">
                    <w:rPr>
                      <w:rFonts w:cs="Arial"/>
                      <w:b/>
                      <w:color w:val="auto"/>
                    </w:rPr>
                    <w:t>EYFS</w:t>
                  </w:r>
                </w:p>
              </w:tc>
              <w:tc>
                <w:tcPr>
                  <w:tcW w:w="12781" w:type="dxa"/>
                </w:tcPr>
                <w:p w14:paraId="333F4765" w14:textId="77777777" w:rsidR="008D1267" w:rsidRPr="00062CD8" w:rsidRDefault="008D1267" w:rsidP="00154754">
                  <w:pPr>
                    <w:rPr>
                      <w:rFonts w:cs="Arial"/>
                      <w:color w:val="auto"/>
                    </w:rPr>
                  </w:pPr>
                  <w:r w:rsidRPr="00062CD8">
                    <w:rPr>
                      <w:rStyle w:val="Strong"/>
                      <w:rFonts w:cs="Arial"/>
                      <w:b w:val="0"/>
                      <w:color w:val="auto"/>
                    </w:rPr>
                    <w:t xml:space="preserve">Early Years Foundation Stage (EYFS) </w:t>
                  </w:r>
                  <w:r w:rsidRPr="00062CD8">
                    <w:rPr>
                      <w:rFonts w:cs="Arial"/>
                      <w:color w:val="auto"/>
                    </w:rPr>
                    <w:t>– The new regulatory and quality framework for the provision of learning, development and care for children between birth and the academic year in which they turn five (0–5).</w:t>
                  </w:r>
                </w:p>
              </w:tc>
            </w:tr>
            <w:tr w:rsidR="008D1267" w:rsidRPr="00062CD8" w14:paraId="54DF67BE" w14:textId="77777777" w:rsidTr="00B16563">
              <w:tc>
                <w:tcPr>
                  <w:tcW w:w="2405" w:type="dxa"/>
                </w:tcPr>
                <w:p w14:paraId="092979F1" w14:textId="77777777" w:rsidR="008D1267" w:rsidRPr="00062CD8" w:rsidRDefault="008D1267" w:rsidP="00154754">
                  <w:pPr>
                    <w:rPr>
                      <w:rFonts w:cs="Arial"/>
                      <w:b/>
                      <w:color w:val="auto"/>
                    </w:rPr>
                  </w:pPr>
                  <w:r w:rsidRPr="00062CD8">
                    <w:rPr>
                      <w:rFonts w:cs="Arial"/>
                      <w:b/>
                      <w:color w:val="auto"/>
                    </w:rPr>
                    <w:t>EYPP</w:t>
                  </w:r>
                </w:p>
              </w:tc>
              <w:tc>
                <w:tcPr>
                  <w:tcW w:w="12781" w:type="dxa"/>
                </w:tcPr>
                <w:p w14:paraId="1737DB29" w14:textId="77777777" w:rsidR="008D1267" w:rsidRPr="00062CD8" w:rsidRDefault="008D1267" w:rsidP="00154754">
                  <w:pPr>
                    <w:rPr>
                      <w:rFonts w:cs="Arial"/>
                      <w:color w:val="auto"/>
                    </w:rPr>
                  </w:pPr>
                  <w:r w:rsidRPr="00062CD8">
                    <w:rPr>
                      <w:rStyle w:val="ilfuvd"/>
                      <w:rFonts w:cs="Arial"/>
                      <w:bCs/>
                      <w:color w:val="auto"/>
                    </w:rPr>
                    <w:t>Early Years</w:t>
                  </w:r>
                  <w:r w:rsidRPr="00062CD8">
                    <w:rPr>
                      <w:rStyle w:val="ilfuvd"/>
                      <w:rFonts w:cs="Arial"/>
                      <w:color w:val="auto"/>
                    </w:rPr>
                    <w:t xml:space="preserve"> Pupil </w:t>
                  </w:r>
                  <w:r w:rsidRPr="00062CD8">
                    <w:rPr>
                      <w:rStyle w:val="ilfuvd"/>
                      <w:rFonts w:cs="Arial"/>
                      <w:bCs/>
                      <w:color w:val="auto"/>
                    </w:rPr>
                    <w:t>Premium</w:t>
                  </w:r>
                  <w:r w:rsidRPr="00062CD8">
                    <w:rPr>
                      <w:rStyle w:val="ilfuvd"/>
                      <w:rFonts w:cs="Arial"/>
                      <w:color w:val="auto"/>
                    </w:rPr>
                    <w:t xml:space="preserve">: Pre-school support funding. </w:t>
                  </w:r>
                  <w:r w:rsidRPr="00062CD8">
                    <w:rPr>
                      <w:rStyle w:val="ilfuvd"/>
                      <w:rFonts w:cs="Arial"/>
                      <w:bCs/>
                      <w:color w:val="auto"/>
                    </w:rPr>
                    <w:t>Early Years</w:t>
                  </w:r>
                  <w:r w:rsidRPr="00062CD8">
                    <w:rPr>
                      <w:rStyle w:val="ilfuvd"/>
                      <w:rFonts w:cs="Arial"/>
                      <w:color w:val="auto"/>
                    </w:rPr>
                    <w:t xml:space="preserve"> Pupil </w:t>
                  </w:r>
                  <w:r w:rsidRPr="00062CD8">
                    <w:rPr>
                      <w:rStyle w:val="ilfuvd"/>
                      <w:rFonts w:cs="Arial"/>
                      <w:bCs/>
                      <w:color w:val="auto"/>
                    </w:rPr>
                    <w:t>Premium</w:t>
                  </w:r>
                  <w:r w:rsidRPr="00062CD8">
                    <w:rPr>
                      <w:rStyle w:val="ilfuvd"/>
                      <w:rFonts w:cs="Arial"/>
                      <w:color w:val="auto"/>
                    </w:rPr>
                    <w:t xml:space="preserve"> (EYPP) is additional funding for </w:t>
                  </w:r>
                  <w:r w:rsidRPr="00062CD8">
                    <w:rPr>
                      <w:rStyle w:val="ilfuvd"/>
                      <w:rFonts w:cs="Arial"/>
                      <w:bCs/>
                      <w:color w:val="auto"/>
                    </w:rPr>
                    <w:t>early years</w:t>
                  </w:r>
                  <w:r w:rsidRPr="00062CD8">
                    <w:rPr>
                      <w:rStyle w:val="ilfuvd"/>
                      <w:rFonts w:cs="Arial"/>
                      <w:color w:val="auto"/>
                    </w:rPr>
                    <w:t xml:space="preserve"> pre-school settings to improve the education they provide for disadvantaged 3- and 4 </w:t>
                  </w:r>
                  <w:r w:rsidRPr="00062CD8">
                    <w:rPr>
                      <w:rStyle w:val="ilfuvd"/>
                      <w:rFonts w:cs="Arial"/>
                      <w:bCs/>
                      <w:color w:val="auto"/>
                    </w:rPr>
                    <w:t>year</w:t>
                  </w:r>
                  <w:r w:rsidRPr="00062CD8">
                    <w:rPr>
                      <w:rStyle w:val="ilfuvd"/>
                      <w:rFonts w:cs="Arial"/>
                      <w:color w:val="auto"/>
                    </w:rPr>
                    <w:t>-olds.</w:t>
                  </w:r>
                </w:p>
              </w:tc>
            </w:tr>
            <w:tr w:rsidR="008D1267" w:rsidRPr="00062CD8" w14:paraId="3F170978" w14:textId="77777777" w:rsidTr="00B16563">
              <w:tc>
                <w:tcPr>
                  <w:tcW w:w="2405" w:type="dxa"/>
                </w:tcPr>
                <w:p w14:paraId="199BD88A" w14:textId="77777777" w:rsidR="008D1267" w:rsidRPr="00062CD8" w:rsidRDefault="008D1267" w:rsidP="00154754">
                  <w:pPr>
                    <w:rPr>
                      <w:rFonts w:cs="Arial"/>
                      <w:b/>
                      <w:color w:val="auto"/>
                    </w:rPr>
                  </w:pPr>
                  <w:r w:rsidRPr="00062CD8">
                    <w:rPr>
                      <w:rFonts w:cs="Arial"/>
                      <w:b/>
                      <w:color w:val="auto"/>
                    </w:rPr>
                    <w:t>FSM</w:t>
                  </w:r>
                </w:p>
              </w:tc>
              <w:tc>
                <w:tcPr>
                  <w:tcW w:w="12781" w:type="dxa"/>
                </w:tcPr>
                <w:p w14:paraId="0ACEEAEC" w14:textId="77777777" w:rsidR="008D1267" w:rsidRPr="00062CD8" w:rsidRDefault="008D1267" w:rsidP="00154754">
                  <w:pPr>
                    <w:rPr>
                      <w:rFonts w:cs="Arial"/>
                      <w:color w:val="auto"/>
                    </w:rPr>
                  </w:pPr>
                  <w:r w:rsidRPr="00062CD8">
                    <w:rPr>
                      <w:rFonts w:cs="Arial"/>
                      <w:color w:val="auto"/>
                    </w:rPr>
                    <w:t>Free school meals, child is eligible to free meals at school.</w:t>
                  </w:r>
                </w:p>
              </w:tc>
            </w:tr>
            <w:tr w:rsidR="008D1267" w:rsidRPr="00062CD8" w14:paraId="4964115F" w14:textId="77777777" w:rsidTr="00B16563">
              <w:tc>
                <w:tcPr>
                  <w:tcW w:w="2405" w:type="dxa"/>
                </w:tcPr>
                <w:p w14:paraId="71D32119" w14:textId="77777777" w:rsidR="008D1267" w:rsidRPr="00062CD8" w:rsidRDefault="008D1267" w:rsidP="00154754">
                  <w:pPr>
                    <w:rPr>
                      <w:rFonts w:cs="Arial"/>
                      <w:b/>
                      <w:color w:val="auto"/>
                    </w:rPr>
                  </w:pPr>
                  <w:r w:rsidRPr="00062CD8">
                    <w:rPr>
                      <w:rFonts w:cs="Arial"/>
                      <w:b/>
                      <w:color w:val="auto"/>
                    </w:rPr>
                    <w:t>FSW</w:t>
                  </w:r>
                </w:p>
              </w:tc>
              <w:tc>
                <w:tcPr>
                  <w:tcW w:w="12781" w:type="dxa"/>
                </w:tcPr>
                <w:p w14:paraId="4BA9BA7C" w14:textId="77777777" w:rsidR="008D1267" w:rsidRPr="00062CD8" w:rsidRDefault="008D1267" w:rsidP="00154754">
                  <w:pPr>
                    <w:rPr>
                      <w:rStyle w:val="Strong"/>
                      <w:rFonts w:cs="Arial"/>
                      <w:b w:val="0"/>
                      <w:color w:val="auto"/>
                    </w:rPr>
                  </w:pPr>
                  <w:r w:rsidRPr="00062CD8">
                    <w:rPr>
                      <w:rStyle w:val="Strong"/>
                      <w:rFonts w:cs="Arial"/>
                      <w:b w:val="0"/>
                      <w:color w:val="auto"/>
                    </w:rPr>
                    <w:t>Family Support worker, individual employed by the school to provide social and emotional support to our families.</w:t>
                  </w:r>
                </w:p>
              </w:tc>
            </w:tr>
            <w:tr w:rsidR="008D1267" w:rsidRPr="00062CD8" w14:paraId="1A8084A5" w14:textId="77777777" w:rsidTr="00B16563">
              <w:tc>
                <w:tcPr>
                  <w:tcW w:w="2405" w:type="dxa"/>
                </w:tcPr>
                <w:p w14:paraId="1EFB39B0" w14:textId="77777777" w:rsidR="008D1267" w:rsidRPr="00062CD8" w:rsidRDefault="008D1267" w:rsidP="00154754">
                  <w:pPr>
                    <w:rPr>
                      <w:rFonts w:cs="Arial"/>
                      <w:b/>
                      <w:color w:val="auto"/>
                    </w:rPr>
                  </w:pPr>
                  <w:r w:rsidRPr="00062CD8">
                    <w:rPr>
                      <w:rFonts w:cs="Arial"/>
                      <w:b/>
                      <w:color w:val="auto"/>
                    </w:rPr>
                    <w:t>GLD</w:t>
                  </w:r>
                </w:p>
              </w:tc>
              <w:tc>
                <w:tcPr>
                  <w:tcW w:w="12781" w:type="dxa"/>
                </w:tcPr>
                <w:p w14:paraId="26E0D60D" w14:textId="77777777" w:rsidR="008D1267" w:rsidRPr="00062CD8" w:rsidRDefault="008D1267" w:rsidP="00154754">
                  <w:pPr>
                    <w:rPr>
                      <w:rFonts w:cs="Arial"/>
                      <w:color w:val="auto"/>
                    </w:rPr>
                  </w:pPr>
                  <w:r w:rsidRPr="00062CD8">
                    <w:rPr>
                      <w:rFonts w:cs="Arial"/>
                      <w:color w:val="auto"/>
                    </w:rPr>
                    <w:t>Good Level of Development Children achieving a good level of development are those achieving at least the expected level within the following areas of learning: communication and language; physical development; personal, social and emotional development; literacy; and mathematics.</w:t>
                  </w:r>
                </w:p>
              </w:tc>
            </w:tr>
            <w:tr w:rsidR="008D1267" w:rsidRPr="00062CD8" w14:paraId="3713B065" w14:textId="77777777" w:rsidTr="00B16563">
              <w:tc>
                <w:tcPr>
                  <w:tcW w:w="2405" w:type="dxa"/>
                </w:tcPr>
                <w:p w14:paraId="4F6D7233" w14:textId="77777777" w:rsidR="008D1267" w:rsidRPr="00062CD8" w:rsidRDefault="008D1267" w:rsidP="00154754">
                  <w:pPr>
                    <w:rPr>
                      <w:rFonts w:cs="Arial"/>
                      <w:b/>
                      <w:color w:val="auto"/>
                    </w:rPr>
                  </w:pPr>
                  <w:r w:rsidRPr="00062CD8">
                    <w:rPr>
                      <w:rFonts w:cs="Arial"/>
                      <w:b/>
                      <w:color w:val="auto"/>
                    </w:rPr>
                    <w:lastRenderedPageBreak/>
                    <w:t>LAC</w:t>
                  </w:r>
                </w:p>
              </w:tc>
              <w:tc>
                <w:tcPr>
                  <w:tcW w:w="12781" w:type="dxa"/>
                </w:tcPr>
                <w:p w14:paraId="34C2FA93" w14:textId="77777777" w:rsidR="008D1267" w:rsidRPr="00062CD8" w:rsidRDefault="008D1267" w:rsidP="00154754">
                  <w:pPr>
                    <w:rPr>
                      <w:rFonts w:cs="Arial"/>
                      <w:color w:val="auto"/>
                    </w:rPr>
                  </w:pPr>
                  <w:r w:rsidRPr="00062CD8">
                    <w:rPr>
                      <w:rFonts w:cs="Arial"/>
                      <w:color w:val="auto"/>
                    </w:rPr>
                    <w:t>Looked After Children looked after children are: living with foster parents, living in a residential children's home, living in residential settings like schools or secure units. They can also be children who have been adopted or subject to a special guardianship order.</w:t>
                  </w:r>
                </w:p>
              </w:tc>
            </w:tr>
            <w:tr w:rsidR="008D1267" w:rsidRPr="00062CD8" w14:paraId="745E441A" w14:textId="77777777" w:rsidTr="00B16563">
              <w:tc>
                <w:tcPr>
                  <w:tcW w:w="2405" w:type="dxa"/>
                </w:tcPr>
                <w:p w14:paraId="0962E81D" w14:textId="77777777" w:rsidR="008D1267" w:rsidRPr="00062CD8" w:rsidRDefault="008D1267" w:rsidP="00154754">
                  <w:pPr>
                    <w:rPr>
                      <w:rFonts w:cs="Arial"/>
                      <w:b/>
                      <w:color w:val="auto"/>
                    </w:rPr>
                  </w:pPr>
                  <w:r w:rsidRPr="00062CD8">
                    <w:rPr>
                      <w:rFonts w:cs="Arial"/>
                      <w:b/>
                      <w:color w:val="auto"/>
                    </w:rPr>
                    <w:t>PP Grant</w:t>
                  </w:r>
                </w:p>
              </w:tc>
              <w:tc>
                <w:tcPr>
                  <w:tcW w:w="12781" w:type="dxa"/>
                </w:tcPr>
                <w:p w14:paraId="326F56B6" w14:textId="77777777" w:rsidR="008D1267" w:rsidRPr="00062CD8" w:rsidRDefault="008D1267" w:rsidP="00154754">
                  <w:pPr>
                    <w:rPr>
                      <w:rFonts w:cs="Arial"/>
                      <w:color w:val="auto"/>
                    </w:rPr>
                  </w:pPr>
                  <w:r w:rsidRPr="00062CD8">
                    <w:rPr>
                      <w:rFonts w:cs="Arial"/>
                      <w:color w:val="auto"/>
                    </w:rPr>
                    <w:t xml:space="preserve">Pupil Premium Grant - The pupil premium is additional funding for publicly funded schools in </w:t>
                  </w:r>
                  <w:proofErr w:type="spellStart"/>
                  <w:r w:rsidRPr="00062CD8">
                    <w:rPr>
                      <w:rFonts w:cs="Arial"/>
                      <w:color w:val="auto"/>
                    </w:rPr>
                    <w:t>England.It’s</w:t>
                  </w:r>
                  <w:proofErr w:type="spellEnd"/>
                  <w:r w:rsidRPr="00062CD8">
                    <w:rPr>
                      <w:rFonts w:cs="Arial"/>
                      <w:color w:val="auto"/>
                    </w:rPr>
                    <w:t xml:space="preserve"> designed to help disadvantaged pupils of all abilities perform better, and close the gap between them and their peers.</w:t>
                  </w:r>
                </w:p>
              </w:tc>
            </w:tr>
            <w:tr w:rsidR="008D1267" w:rsidRPr="00062CD8" w14:paraId="5086434D" w14:textId="77777777" w:rsidTr="00B16563">
              <w:tc>
                <w:tcPr>
                  <w:tcW w:w="2405" w:type="dxa"/>
                </w:tcPr>
                <w:p w14:paraId="5F679E4B" w14:textId="77777777" w:rsidR="008D1267" w:rsidRPr="00062CD8" w:rsidRDefault="008D1267" w:rsidP="00154754">
                  <w:pPr>
                    <w:rPr>
                      <w:rFonts w:cs="Arial"/>
                      <w:b/>
                      <w:color w:val="auto"/>
                    </w:rPr>
                  </w:pPr>
                  <w:r w:rsidRPr="00062CD8">
                    <w:rPr>
                      <w:rFonts w:cs="Arial"/>
                      <w:b/>
                      <w:color w:val="auto"/>
                    </w:rPr>
                    <w:t>Pupil Progress Meetings</w:t>
                  </w:r>
                </w:p>
              </w:tc>
              <w:tc>
                <w:tcPr>
                  <w:tcW w:w="12781" w:type="dxa"/>
                </w:tcPr>
                <w:p w14:paraId="25307F09" w14:textId="77777777" w:rsidR="008D1267" w:rsidRPr="00062CD8" w:rsidRDefault="008D1267" w:rsidP="00154754">
                  <w:pPr>
                    <w:rPr>
                      <w:rFonts w:cs="Arial"/>
                      <w:color w:val="auto"/>
                    </w:rPr>
                  </w:pPr>
                  <w:r w:rsidRPr="00062CD8">
                    <w:rPr>
                      <w:rFonts w:cs="Arial"/>
                      <w:color w:val="auto"/>
                    </w:rPr>
                    <w:t>Termly meetings between the class teacher and Senior Leadership Team to discuss the children’s progress and set an action plan to close any gaps.</w:t>
                  </w:r>
                </w:p>
              </w:tc>
            </w:tr>
            <w:tr w:rsidR="008D1267" w:rsidRPr="00062CD8" w14:paraId="69542740" w14:textId="77777777" w:rsidTr="00B16563">
              <w:tc>
                <w:tcPr>
                  <w:tcW w:w="2405" w:type="dxa"/>
                </w:tcPr>
                <w:p w14:paraId="49D0C24E" w14:textId="77777777" w:rsidR="008D1267" w:rsidRPr="00062CD8" w:rsidRDefault="008D1267" w:rsidP="00154754">
                  <w:pPr>
                    <w:rPr>
                      <w:rFonts w:cs="Arial"/>
                      <w:b/>
                      <w:color w:val="auto"/>
                    </w:rPr>
                  </w:pPr>
                  <w:r w:rsidRPr="00062CD8">
                    <w:rPr>
                      <w:rFonts w:cs="Arial"/>
                      <w:b/>
                      <w:color w:val="auto"/>
                    </w:rPr>
                    <w:t>RWM</w:t>
                  </w:r>
                </w:p>
              </w:tc>
              <w:tc>
                <w:tcPr>
                  <w:tcW w:w="12781" w:type="dxa"/>
                </w:tcPr>
                <w:p w14:paraId="68BB024D" w14:textId="77777777" w:rsidR="008D1267" w:rsidRPr="00062CD8" w:rsidRDefault="008D1267" w:rsidP="00154754">
                  <w:pPr>
                    <w:rPr>
                      <w:rFonts w:cs="Arial"/>
                      <w:color w:val="auto"/>
                    </w:rPr>
                  </w:pPr>
                  <w:r w:rsidRPr="00062CD8">
                    <w:rPr>
                      <w:rFonts w:cs="Arial"/>
                      <w:color w:val="auto"/>
                    </w:rPr>
                    <w:t xml:space="preserve">Reading, Writing and Maths combined attainment </w:t>
                  </w:r>
                </w:p>
              </w:tc>
            </w:tr>
            <w:tr w:rsidR="008D1267" w:rsidRPr="00062CD8" w14:paraId="0E1BCA37" w14:textId="77777777" w:rsidTr="00B16563">
              <w:tc>
                <w:tcPr>
                  <w:tcW w:w="2405" w:type="dxa"/>
                </w:tcPr>
                <w:p w14:paraId="5C72B5F0" w14:textId="77777777" w:rsidR="008D1267" w:rsidRPr="00062CD8" w:rsidRDefault="008D1267" w:rsidP="00154754">
                  <w:pPr>
                    <w:rPr>
                      <w:rFonts w:cs="Arial"/>
                      <w:b/>
                      <w:color w:val="auto"/>
                    </w:rPr>
                  </w:pPr>
                  <w:r w:rsidRPr="00062CD8">
                    <w:rPr>
                      <w:rFonts w:cs="Arial"/>
                      <w:b/>
                      <w:color w:val="auto"/>
                    </w:rPr>
                    <w:t>RWMS</w:t>
                  </w:r>
                </w:p>
              </w:tc>
              <w:tc>
                <w:tcPr>
                  <w:tcW w:w="12781" w:type="dxa"/>
                </w:tcPr>
                <w:p w14:paraId="37BAA369" w14:textId="77777777" w:rsidR="008D1267" w:rsidRPr="00062CD8" w:rsidRDefault="008D1267" w:rsidP="00154754">
                  <w:pPr>
                    <w:rPr>
                      <w:rFonts w:cs="Arial"/>
                      <w:color w:val="auto"/>
                    </w:rPr>
                  </w:pPr>
                  <w:r w:rsidRPr="00062CD8">
                    <w:rPr>
                      <w:rFonts w:cs="Arial"/>
                      <w:color w:val="auto"/>
                    </w:rPr>
                    <w:t>Reading, Writing, Maths and Science combined attainment</w:t>
                  </w:r>
                </w:p>
              </w:tc>
            </w:tr>
            <w:tr w:rsidR="008D1267" w:rsidRPr="00062CD8" w14:paraId="1E898506" w14:textId="77777777" w:rsidTr="00B16563">
              <w:tc>
                <w:tcPr>
                  <w:tcW w:w="2405" w:type="dxa"/>
                </w:tcPr>
                <w:p w14:paraId="5B295601" w14:textId="77777777" w:rsidR="008D1267" w:rsidRPr="00062CD8" w:rsidRDefault="008D1267" w:rsidP="00154754">
                  <w:pPr>
                    <w:rPr>
                      <w:rFonts w:cs="Arial"/>
                      <w:b/>
                      <w:color w:val="auto"/>
                    </w:rPr>
                  </w:pPr>
                  <w:r w:rsidRPr="00062CD8">
                    <w:rPr>
                      <w:rFonts w:cs="Arial"/>
                      <w:b/>
                      <w:color w:val="auto"/>
                    </w:rPr>
                    <w:t>SLT</w:t>
                  </w:r>
                </w:p>
              </w:tc>
              <w:tc>
                <w:tcPr>
                  <w:tcW w:w="12781" w:type="dxa"/>
                </w:tcPr>
                <w:p w14:paraId="5BD53CC7" w14:textId="77777777" w:rsidR="008D1267" w:rsidRPr="00062CD8" w:rsidRDefault="008D1267" w:rsidP="00154754">
                  <w:pPr>
                    <w:rPr>
                      <w:rStyle w:val="Strong"/>
                      <w:rFonts w:cs="Arial"/>
                      <w:b w:val="0"/>
                      <w:color w:val="auto"/>
                    </w:rPr>
                  </w:pPr>
                  <w:r w:rsidRPr="00062CD8">
                    <w:rPr>
                      <w:rStyle w:val="Strong"/>
                      <w:rFonts w:cs="Arial"/>
                      <w:b w:val="0"/>
                      <w:color w:val="auto"/>
                    </w:rPr>
                    <w:t>Senior Leadership Team, consists of Head Teacher, Deputy Head Teacher and Assistant Headteacher</w:t>
                  </w:r>
                </w:p>
              </w:tc>
            </w:tr>
            <w:tr w:rsidR="008D1267" w:rsidRPr="00062CD8" w14:paraId="28030724" w14:textId="77777777" w:rsidTr="00B16563">
              <w:tc>
                <w:tcPr>
                  <w:tcW w:w="2405" w:type="dxa"/>
                </w:tcPr>
                <w:p w14:paraId="1CC0EBC8" w14:textId="77777777" w:rsidR="008D1267" w:rsidRPr="00062CD8" w:rsidRDefault="008D1267" w:rsidP="00154754">
                  <w:pPr>
                    <w:rPr>
                      <w:rFonts w:cs="Arial"/>
                      <w:b/>
                      <w:color w:val="auto"/>
                    </w:rPr>
                  </w:pPr>
                  <w:r w:rsidRPr="00062CD8">
                    <w:rPr>
                      <w:rFonts w:cs="Arial"/>
                      <w:b/>
                      <w:color w:val="auto"/>
                    </w:rPr>
                    <w:t>SMART</w:t>
                  </w:r>
                </w:p>
              </w:tc>
              <w:tc>
                <w:tcPr>
                  <w:tcW w:w="12781" w:type="dxa"/>
                </w:tcPr>
                <w:p w14:paraId="30221EC4" w14:textId="77777777" w:rsidR="008D1267" w:rsidRPr="00062CD8" w:rsidRDefault="008D1267" w:rsidP="00154754">
                  <w:pPr>
                    <w:rPr>
                      <w:rStyle w:val="Strong"/>
                      <w:rFonts w:cs="Arial"/>
                      <w:b w:val="0"/>
                      <w:color w:val="auto"/>
                    </w:rPr>
                  </w:pPr>
                  <w:r w:rsidRPr="00062CD8">
                    <w:rPr>
                      <w:rStyle w:val="Strong"/>
                      <w:rFonts w:cs="Arial"/>
                      <w:b w:val="0"/>
                      <w:color w:val="auto"/>
                    </w:rPr>
                    <w:t>Specific, Measurable, Achievable, Realistic and Time focused interventions.</w:t>
                  </w:r>
                </w:p>
              </w:tc>
            </w:tr>
            <w:tr w:rsidR="008D1267" w:rsidRPr="00062CD8" w14:paraId="0C767E23" w14:textId="77777777" w:rsidTr="00B16563">
              <w:tc>
                <w:tcPr>
                  <w:tcW w:w="2405" w:type="dxa"/>
                </w:tcPr>
                <w:p w14:paraId="1735C3ED" w14:textId="77777777" w:rsidR="008D1267" w:rsidRPr="00062CD8" w:rsidRDefault="008D1267" w:rsidP="00154754">
                  <w:pPr>
                    <w:rPr>
                      <w:rFonts w:cs="Arial"/>
                      <w:b/>
                      <w:color w:val="auto"/>
                    </w:rPr>
                  </w:pPr>
                  <w:r w:rsidRPr="00062CD8">
                    <w:rPr>
                      <w:rFonts w:cs="Arial"/>
                      <w:b/>
                      <w:color w:val="auto"/>
                    </w:rPr>
                    <w:t>Tilted Practice</w:t>
                  </w:r>
                </w:p>
              </w:tc>
              <w:tc>
                <w:tcPr>
                  <w:tcW w:w="12781" w:type="dxa"/>
                </w:tcPr>
                <w:p w14:paraId="04AA1865" w14:textId="77777777" w:rsidR="008D1267" w:rsidRPr="00062CD8" w:rsidRDefault="008D1267" w:rsidP="00154754">
                  <w:pPr>
                    <w:rPr>
                      <w:rFonts w:cs="Arial"/>
                      <w:color w:val="auto"/>
                    </w:rPr>
                  </w:pPr>
                  <w:r w:rsidRPr="00062CD8">
                    <w:rPr>
                      <w:rFonts w:cs="Arial"/>
                      <w:color w:val="auto"/>
                    </w:rPr>
                    <w:t>Teacher’s practice should be tilted towards the PP children. This will include: class planning should consider their needs first, books marked first, assessment tasks completed first.</w:t>
                  </w:r>
                </w:p>
              </w:tc>
            </w:tr>
          </w:tbl>
          <w:p w14:paraId="5EF1EB5C" w14:textId="77777777" w:rsidR="00B16563" w:rsidRPr="00062CD8" w:rsidRDefault="00B16563" w:rsidP="001D569D">
            <w:pPr>
              <w:rPr>
                <w:rFonts w:cs="Arial"/>
                <w:b/>
              </w:rPr>
            </w:pPr>
          </w:p>
          <w:p w14:paraId="5FC4BC2A" w14:textId="041B8EEC" w:rsidR="005A02CD" w:rsidRPr="00062CD8" w:rsidRDefault="005A02CD" w:rsidP="001D569D">
            <w:pPr>
              <w:rPr>
                <w:rFonts w:cs="Arial"/>
                <w:b/>
              </w:rPr>
            </w:pPr>
          </w:p>
        </w:tc>
      </w:tr>
    </w:tbl>
    <w:p w14:paraId="1DA452EA" w14:textId="67644DBC" w:rsidR="00326C32" w:rsidRPr="00326C32" w:rsidRDefault="00356AFC" w:rsidP="00356AFC">
      <w:pPr>
        <w:tabs>
          <w:tab w:val="left" w:pos="14844"/>
        </w:tabs>
        <w:ind w:right="-40"/>
        <w:jc w:val="center"/>
        <w:rPr>
          <w:rFonts w:eastAsia="Arial" w:cs="Arial"/>
          <w:color w:val="050505"/>
          <w:spacing w:val="1"/>
        </w:rPr>
      </w:pPr>
      <w:r>
        <w:rPr>
          <w:noProof/>
        </w:rPr>
        <w:lastRenderedPageBreak/>
        <w:drawing>
          <wp:inline distT="0" distB="0" distL="0" distR="0" wp14:anchorId="0E070270" wp14:editId="129A5835">
            <wp:extent cx="2423830" cy="18181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1].jpg"/>
                    <pic:cNvPicPr/>
                  </pic:nvPicPr>
                  <pic:blipFill>
                    <a:blip r:embed="rId15">
                      <a:extLst>
                        <a:ext uri="{28A0092B-C50C-407E-A947-70E740481C1C}">
                          <a14:useLocalDpi xmlns:a14="http://schemas.microsoft.com/office/drawing/2010/main" val="0"/>
                        </a:ext>
                      </a:extLst>
                    </a:blip>
                    <a:stretch>
                      <a:fillRect/>
                    </a:stretch>
                  </pic:blipFill>
                  <pic:spPr>
                    <a:xfrm>
                      <a:off x="0" y="0"/>
                      <a:ext cx="2431198" cy="1823695"/>
                    </a:xfrm>
                    <a:prstGeom prst="rect">
                      <a:avLst/>
                    </a:prstGeom>
                  </pic:spPr>
                </pic:pic>
              </a:graphicData>
            </a:graphic>
          </wp:inline>
        </w:drawing>
      </w:r>
    </w:p>
    <w:sectPr w:rsidR="00326C32" w:rsidRPr="00326C32" w:rsidSect="00D11BD0">
      <w:headerReference w:type="even" r:id="rId27"/>
      <w:footerReference w:type="default" r:id="rId28"/>
      <w:pgSz w:w="16840" w:h="11920" w:orient="landscape"/>
      <w:pgMar w:top="426" w:right="1038" w:bottom="284" w:left="958" w:header="0" w:footer="5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5D03C" w14:textId="77777777" w:rsidR="00FE0F85" w:rsidRDefault="00FE0F85" w:rsidP="009F41B6">
      <w:r>
        <w:separator/>
      </w:r>
    </w:p>
    <w:p w14:paraId="3D124B50" w14:textId="77777777" w:rsidR="00FE0F85" w:rsidRDefault="00FE0F85" w:rsidP="009F41B6"/>
  </w:endnote>
  <w:endnote w:type="continuationSeparator" w:id="0">
    <w:p w14:paraId="0D6FE830" w14:textId="77777777" w:rsidR="00FE0F85" w:rsidRDefault="00FE0F85" w:rsidP="009F41B6">
      <w:r>
        <w:continuationSeparator/>
      </w:r>
    </w:p>
    <w:p w14:paraId="192B2D25" w14:textId="77777777" w:rsidR="00FE0F85" w:rsidRDefault="00FE0F85"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283662"/>
      <w:docPartObj>
        <w:docPartGallery w:val="Page Numbers (Bottom of Page)"/>
        <w:docPartUnique/>
      </w:docPartObj>
    </w:sdtPr>
    <w:sdtEndPr>
      <w:rPr>
        <w:noProof/>
      </w:rPr>
    </w:sdtEndPr>
    <w:sdtContent>
      <w:p w14:paraId="10815C55" w14:textId="27D4E350" w:rsidR="00FE0F85" w:rsidRDefault="00FE0F85" w:rsidP="00B929B0">
        <w:pPr>
          <w:pStyle w:val="Footer"/>
          <w:tabs>
            <w:tab w:val="clear" w:pos="4513"/>
          </w:tabs>
          <w:jc w:val="center"/>
        </w:pPr>
        <w:r>
          <w:fldChar w:fldCharType="begin"/>
        </w:r>
        <w:r>
          <w:instrText xml:space="preserve"> PAGE   \* MERGEFORMAT </w:instrText>
        </w:r>
        <w:r>
          <w:fldChar w:fldCharType="separate"/>
        </w:r>
        <w:r w:rsidR="00DC6C0F">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1E735" w14:textId="77777777" w:rsidR="00FE0F85" w:rsidRDefault="00FE0F85" w:rsidP="009F41B6">
      <w:r>
        <w:separator/>
      </w:r>
    </w:p>
    <w:p w14:paraId="4C3F9473" w14:textId="77777777" w:rsidR="00FE0F85" w:rsidRDefault="00FE0F85" w:rsidP="009F41B6"/>
  </w:footnote>
  <w:footnote w:type="continuationSeparator" w:id="0">
    <w:p w14:paraId="27B284D0" w14:textId="77777777" w:rsidR="00FE0F85" w:rsidRDefault="00FE0F85" w:rsidP="009F41B6">
      <w:r>
        <w:continuationSeparator/>
      </w:r>
    </w:p>
    <w:p w14:paraId="069DDF08" w14:textId="77777777" w:rsidR="00FE0F85" w:rsidRDefault="00FE0F85" w:rsidP="009F41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A77D9" w14:textId="52FCB09C" w:rsidR="00FE0F85" w:rsidRDefault="00FE0F85">
    <w:pPr>
      <w:pStyle w:val="Header"/>
    </w:pPr>
  </w:p>
  <w:p w14:paraId="2B8C5917" w14:textId="77777777" w:rsidR="00FE0F85" w:rsidRDefault="00FE0F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6785EA0"/>
    <w:multiLevelType w:val="hybridMultilevel"/>
    <w:tmpl w:val="BACE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A735C"/>
    <w:multiLevelType w:val="hybridMultilevel"/>
    <w:tmpl w:val="AE50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821FC"/>
    <w:multiLevelType w:val="hybridMultilevel"/>
    <w:tmpl w:val="CC44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41725C"/>
    <w:multiLevelType w:val="hybridMultilevel"/>
    <w:tmpl w:val="10D40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B143C5"/>
    <w:multiLevelType w:val="hybridMultilevel"/>
    <w:tmpl w:val="2894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nsid w:val="1D6610BA"/>
    <w:multiLevelType w:val="hybridMultilevel"/>
    <w:tmpl w:val="A68CF1D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3">
    <w:nsid w:val="1E8F10D2"/>
    <w:multiLevelType w:val="hybridMultilevel"/>
    <w:tmpl w:val="F45290B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nsid w:val="215F6187"/>
    <w:multiLevelType w:val="hybridMultilevel"/>
    <w:tmpl w:val="6F58239A"/>
    <w:lvl w:ilvl="0" w:tplc="7730F562">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0D01B3"/>
    <w:multiLevelType w:val="hybridMultilevel"/>
    <w:tmpl w:val="9BE4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112EC6"/>
    <w:multiLevelType w:val="hybridMultilevel"/>
    <w:tmpl w:val="6284F2D2"/>
    <w:lvl w:ilvl="0" w:tplc="E3667B8E">
      <w:start w:val="1"/>
      <w:numFmt w:val="lowerRoman"/>
      <w:lvlText w:val="%1."/>
      <w:lvlJc w:val="righ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AF0EE5"/>
    <w:multiLevelType w:val="hybridMultilevel"/>
    <w:tmpl w:val="25C4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8E6516"/>
    <w:multiLevelType w:val="hybridMultilevel"/>
    <w:tmpl w:val="A6DAA6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D01204"/>
    <w:multiLevelType w:val="hybridMultilevel"/>
    <w:tmpl w:val="0C045EC6"/>
    <w:lvl w:ilvl="0" w:tplc="4C5004FC">
      <w:start w:val="1"/>
      <w:numFmt w:val="decimal"/>
      <w:lvlText w:val="%1."/>
      <w:lvlJc w:val="left"/>
      <w:pPr>
        <w:ind w:left="1146"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nsid w:val="3A493D48"/>
    <w:multiLevelType w:val="hybridMultilevel"/>
    <w:tmpl w:val="70BC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7431DC"/>
    <w:multiLevelType w:val="hybridMultilevel"/>
    <w:tmpl w:val="22A2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33126E"/>
    <w:multiLevelType w:val="hybridMultilevel"/>
    <w:tmpl w:val="6CB6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995D1E"/>
    <w:multiLevelType w:val="hybridMultilevel"/>
    <w:tmpl w:val="26C6011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nsid w:val="47F006EC"/>
    <w:multiLevelType w:val="hybridMultilevel"/>
    <w:tmpl w:val="99CA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22122D"/>
    <w:multiLevelType w:val="hybridMultilevel"/>
    <w:tmpl w:val="03148D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2A5D5F"/>
    <w:multiLevelType w:val="hybridMultilevel"/>
    <w:tmpl w:val="961A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FE755E"/>
    <w:multiLevelType w:val="hybridMultilevel"/>
    <w:tmpl w:val="5492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693CFB"/>
    <w:multiLevelType w:val="hybridMultilevel"/>
    <w:tmpl w:val="380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F17112"/>
    <w:multiLevelType w:val="hybridMultilevel"/>
    <w:tmpl w:val="0B18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5F04E9"/>
    <w:multiLevelType w:val="hybridMultilevel"/>
    <w:tmpl w:val="0A76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835003"/>
    <w:multiLevelType w:val="hybridMultilevel"/>
    <w:tmpl w:val="B664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CB10AF"/>
    <w:multiLevelType w:val="hybridMultilevel"/>
    <w:tmpl w:val="8F14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694548F6"/>
    <w:multiLevelType w:val="hybridMultilevel"/>
    <w:tmpl w:val="A560C57E"/>
    <w:lvl w:ilvl="0" w:tplc="76A8729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4B1C12"/>
    <w:multiLevelType w:val="hybridMultilevel"/>
    <w:tmpl w:val="1D76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B0A91"/>
    <w:multiLevelType w:val="hybridMultilevel"/>
    <w:tmpl w:val="37EA79CE"/>
    <w:lvl w:ilvl="0" w:tplc="28FC8EBA">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FE16D76"/>
    <w:multiLevelType w:val="hybridMultilevel"/>
    <w:tmpl w:val="1072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DA06B6"/>
    <w:multiLevelType w:val="hybridMultilevel"/>
    <w:tmpl w:val="5A1A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F92C85"/>
    <w:multiLevelType w:val="hybridMultilevel"/>
    <w:tmpl w:val="9CB8DD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nsid w:val="738B69A6"/>
    <w:multiLevelType w:val="hybridMultilevel"/>
    <w:tmpl w:val="6946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35"/>
  </w:num>
  <w:num w:numId="2">
    <w:abstractNumId w:val="7"/>
  </w:num>
  <w:num w:numId="3">
    <w:abstractNumId w:val="0"/>
  </w:num>
  <w:num w:numId="4">
    <w:abstractNumId w:val="6"/>
  </w:num>
  <w:num w:numId="5">
    <w:abstractNumId w:val="2"/>
  </w:num>
  <w:num w:numId="6">
    <w:abstractNumId w:val="1"/>
  </w:num>
  <w:num w:numId="7">
    <w:abstractNumId w:val="18"/>
  </w:num>
  <w:num w:numId="8">
    <w:abstractNumId w:val="11"/>
  </w:num>
  <w:num w:numId="9">
    <w:abstractNumId w:val="25"/>
  </w:num>
  <w:num w:numId="10">
    <w:abstractNumId w:val="9"/>
  </w:num>
  <w:num w:numId="11">
    <w:abstractNumId w:val="34"/>
  </w:num>
  <w:num w:numId="12">
    <w:abstractNumId w:val="30"/>
  </w:num>
  <w:num w:numId="13">
    <w:abstractNumId w:val="3"/>
  </w:num>
  <w:num w:numId="14">
    <w:abstractNumId w:val="4"/>
  </w:num>
  <w:num w:numId="15">
    <w:abstractNumId w:val="29"/>
  </w:num>
  <w:num w:numId="16">
    <w:abstractNumId w:val="10"/>
  </w:num>
  <w:num w:numId="17">
    <w:abstractNumId w:val="38"/>
  </w:num>
  <w:num w:numId="18">
    <w:abstractNumId w:val="19"/>
  </w:num>
  <w:num w:numId="19">
    <w:abstractNumId w:val="27"/>
  </w:num>
  <w:num w:numId="20">
    <w:abstractNumId w:val="17"/>
  </w:num>
  <w:num w:numId="21">
    <w:abstractNumId w:val="40"/>
  </w:num>
  <w:num w:numId="22">
    <w:abstractNumId w:val="15"/>
  </w:num>
  <w:num w:numId="23">
    <w:abstractNumId w:val="12"/>
  </w:num>
  <w:num w:numId="24">
    <w:abstractNumId w:val="24"/>
  </w:num>
  <w:num w:numId="25">
    <w:abstractNumId w:val="33"/>
  </w:num>
  <w:num w:numId="26">
    <w:abstractNumId w:val="8"/>
  </w:num>
  <w:num w:numId="27">
    <w:abstractNumId w:val="44"/>
  </w:num>
  <w:num w:numId="28">
    <w:abstractNumId w:val="20"/>
  </w:num>
  <w:num w:numId="29">
    <w:abstractNumId w:val="36"/>
  </w:num>
  <w:num w:numId="30">
    <w:abstractNumId w:val="31"/>
  </w:num>
  <w:num w:numId="31">
    <w:abstractNumId w:val="28"/>
  </w:num>
  <w:num w:numId="32">
    <w:abstractNumId w:val="13"/>
  </w:num>
  <w:num w:numId="33">
    <w:abstractNumId w:val="39"/>
  </w:num>
  <w:num w:numId="34">
    <w:abstractNumId w:val="37"/>
  </w:num>
  <w:num w:numId="35">
    <w:abstractNumId w:val="14"/>
  </w:num>
  <w:num w:numId="36">
    <w:abstractNumId w:val="16"/>
  </w:num>
  <w:num w:numId="37">
    <w:abstractNumId w:val="43"/>
  </w:num>
  <w:num w:numId="38">
    <w:abstractNumId w:val="42"/>
  </w:num>
  <w:num w:numId="39">
    <w:abstractNumId w:val="26"/>
  </w:num>
  <w:num w:numId="40">
    <w:abstractNumId w:val="23"/>
  </w:num>
  <w:num w:numId="41">
    <w:abstractNumId w:val="5"/>
  </w:num>
  <w:num w:numId="42">
    <w:abstractNumId w:val="22"/>
  </w:num>
  <w:num w:numId="43">
    <w:abstractNumId w:val="32"/>
  </w:num>
  <w:num w:numId="44">
    <w:abstractNumId w:val="41"/>
  </w:num>
  <w:num w:numId="45">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oNotTrackFormatting/>
  <w:defaultTabStop w:val="720"/>
  <w:noPunctuationKerning/>
  <w:characterSpacingControl w:val="doNotCompress"/>
  <w:hdrShapeDefaults>
    <o:shapedefaults v:ext="edit" spidmax="1433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00CCE"/>
    <w:rsid w:val="000059EA"/>
    <w:rsid w:val="00005BF8"/>
    <w:rsid w:val="00006D78"/>
    <w:rsid w:val="000113F2"/>
    <w:rsid w:val="00011A88"/>
    <w:rsid w:val="00013A6E"/>
    <w:rsid w:val="000162C6"/>
    <w:rsid w:val="000204ED"/>
    <w:rsid w:val="0002203B"/>
    <w:rsid w:val="00023913"/>
    <w:rsid w:val="00024EA2"/>
    <w:rsid w:val="000307CB"/>
    <w:rsid w:val="00030ABD"/>
    <w:rsid w:val="00031F36"/>
    <w:rsid w:val="00036EE2"/>
    <w:rsid w:val="000442BD"/>
    <w:rsid w:val="0005141A"/>
    <w:rsid w:val="00051E2E"/>
    <w:rsid w:val="00053503"/>
    <w:rsid w:val="00055647"/>
    <w:rsid w:val="00057100"/>
    <w:rsid w:val="00060EBF"/>
    <w:rsid w:val="00062CD8"/>
    <w:rsid w:val="00066B1C"/>
    <w:rsid w:val="0007258F"/>
    <w:rsid w:val="00074179"/>
    <w:rsid w:val="00074641"/>
    <w:rsid w:val="00076E9A"/>
    <w:rsid w:val="000777A0"/>
    <w:rsid w:val="00081EE7"/>
    <w:rsid w:val="00083A73"/>
    <w:rsid w:val="00086722"/>
    <w:rsid w:val="000953C0"/>
    <w:rsid w:val="00095901"/>
    <w:rsid w:val="000A10F4"/>
    <w:rsid w:val="000A4B41"/>
    <w:rsid w:val="000B3DE0"/>
    <w:rsid w:val="000B4A3E"/>
    <w:rsid w:val="000C503E"/>
    <w:rsid w:val="000C5F6F"/>
    <w:rsid w:val="000C6B02"/>
    <w:rsid w:val="000C7733"/>
    <w:rsid w:val="000D1D30"/>
    <w:rsid w:val="000D4433"/>
    <w:rsid w:val="000D5697"/>
    <w:rsid w:val="000E0584"/>
    <w:rsid w:val="000E2B47"/>
    <w:rsid w:val="000E3350"/>
    <w:rsid w:val="000E46AE"/>
    <w:rsid w:val="000F1A98"/>
    <w:rsid w:val="000F22D0"/>
    <w:rsid w:val="000F73F3"/>
    <w:rsid w:val="00101307"/>
    <w:rsid w:val="00103E77"/>
    <w:rsid w:val="00112DAE"/>
    <w:rsid w:val="00113E8C"/>
    <w:rsid w:val="0011494F"/>
    <w:rsid w:val="00121C6C"/>
    <w:rsid w:val="001232CE"/>
    <w:rsid w:val="0012742C"/>
    <w:rsid w:val="001321D2"/>
    <w:rsid w:val="00133075"/>
    <w:rsid w:val="00137739"/>
    <w:rsid w:val="00140B00"/>
    <w:rsid w:val="00144268"/>
    <w:rsid w:val="00147214"/>
    <w:rsid w:val="00151FE1"/>
    <w:rsid w:val="00152A3A"/>
    <w:rsid w:val="001532A1"/>
    <w:rsid w:val="0015332D"/>
    <w:rsid w:val="001540AB"/>
    <w:rsid w:val="00154754"/>
    <w:rsid w:val="001555E3"/>
    <w:rsid w:val="00155ECC"/>
    <w:rsid w:val="001615DF"/>
    <w:rsid w:val="00161A13"/>
    <w:rsid w:val="00165949"/>
    <w:rsid w:val="001667AA"/>
    <w:rsid w:val="0017051C"/>
    <w:rsid w:val="00171F6B"/>
    <w:rsid w:val="00174104"/>
    <w:rsid w:val="001747E2"/>
    <w:rsid w:val="00176EB9"/>
    <w:rsid w:val="001811F8"/>
    <w:rsid w:val="00183D0C"/>
    <w:rsid w:val="00186F81"/>
    <w:rsid w:val="00190C3A"/>
    <w:rsid w:val="00191CB6"/>
    <w:rsid w:val="00196306"/>
    <w:rsid w:val="001A0936"/>
    <w:rsid w:val="001A3A04"/>
    <w:rsid w:val="001B2AE2"/>
    <w:rsid w:val="001B4452"/>
    <w:rsid w:val="001B58E4"/>
    <w:rsid w:val="001B5C15"/>
    <w:rsid w:val="001B796F"/>
    <w:rsid w:val="001C4E9C"/>
    <w:rsid w:val="001C4FD9"/>
    <w:rsid w:val="001C55FC"/>
    <w:rsid w:val="001C5A63"/>
    <w:rsid w:val="001C5EB6"/>
    <w:rsid w:val="001C78DE"/>
    <w:rsid w:val="001C7959"/>
    <w:rsid w:val="001C7EB4"/>
    <w:rsid w:val="001D0998"/>
    <w:rsid w:val="001D09EC"/>
    <w:rsid w:val="001D42A6"/>
    <w:rsid w:val="001D550B"/>
    <w:rsid w:val="001D569D"/>
    <w:rsid w:val="001D5770"/>
    <w:rsid w:val="001E1E32"/>
    <w:rsid w:val="001E3581"/>
    <w:rsid w:val="001E6CDB"/>
    <w:rsid w:val="001F257C"/>
    <w:rsid w:val="001F428D"/>
    <w:rsid w:val="00203ACA"/>
    <w:rsid w:val="00203EC9"/>
    <w:rsid w:val="00207CF2"/>
    <w:rsid w:val="00210E6D"/>
    <w:rsid w:val="002113CF"/>
    <w:rsid w:val="00212E0B"/>
    <w:rsid w:val="00214378"/>
    <w:rsid w:val="00214713"/>
    <w:rsid w:val="0022255C"/>
    <w:rsid w:val="00222F31"/>
    <w:rsid w:val="0022489D"/>
    <w:rsid w:val="002262F3"/>
    <w:rsid w:val="00230559"/>
    <w:rsid w:val="0023095D"/>
    <w:rsid w:val="002332F8"/>
    <w:rsid w:val="00234F75"/>
    <w:rsid w:val="00237C3C"/>
    <w:rsid w:val="00237F6B"/>
    <w:rsid w:val="002406E2"/>
    <w:rsid w:val="00240F4B"/>
    <w:rsid w:val="002415C9"/>
    <w:rsid w:val="002477DC"/>
    <w:rsid w:val="002575C5"/>
    <w:rsid w:val="002634E2"/>
    <w:rsid w:val="002708E4"/>
    <w:rsid w:val="0027230F"/>
    <w:rsid w:val="0027252F"/>
    <w:rsid w:val="00273718"/>
    <w:rsid w:val="002838F3"/>
    <w:rsid w:val="002839B5"/>
    <w:rsid w:val="00283D8B"/>
    <w:rsid w:val="00287788"/>
    <w:rsid w:val="002906D6"/>
    <w:rsid w:val="00291E8A"/>
    <w:rsid w:val="00292DED"/>
    <w:rsid w:val="002A1D3B"/>
    <w:rsid w:val="002A28F7"/>
    <w:rsid w:val="002A3153"/>
    <w:rsid w:val="002A3736"/>
    <w:rsid w:val="002B0709"/>
    <w:rsid w:val="002B2775"/>
    <w:rsid w:val="002B37EB"/>
    <w:rsid w:val="002C3AA4"/>
    <w:rsid w:val="002D0A11"/>
    <w:rsid w:val="002D1911"/>
    <w:rsid w:val="002D44A8"/>
    <w:rsid w:val="002D4B69"/>
    <w:rsid w:val="002E463F"/>
    <w:rsid w:val="002E4E9A"/>
    <w:rsid w:val="002E508B"/>
    <w:rsid w:val="002E5F9F"/>
    <w:rsid w:val="002E7368"/>
    <w:rsid w:val="002E7849"/>
    <w:rsid w:val="002F15EE"/>
    <w:rsid w:val="002F6A4F"/>
    <w:rsid w:val="002F7128"/>
    <w:rsid w:val="00300F99"/>
    <w:rsid w:val="0030310D"/>
    <w:rsid w:val="003036A2"/>
    <w:rsid w:val="00306BA2"/>
    <w:rsid w:val="00310119"/>
    <w:rsid w:val="003154AC"/>
    <w:rsid w:val="00316DD9"/>
    <w:rsid w:val="003206EC"/>
    <w:rsid w:val="003236AA"/>
    <w:rsid w:val="00323776"/>
    <w:rsid w:val="00325D84"/>
    <w:rsid w:val="00326C32"/>
    <w:rsid w:val="00333B04"/>
    <w:rsid w:val="003352D6"/>
    <w:rsid w:val="003369D3"/>
    <w:rsid w:val="003370A4"/>
    <w:rsid w:val="003409F2"/>
    <w:rsid w:val="0034222D"/>
    <w:rsid w:val="00343EFD"/>
    <w:rsid w:val="00347C36"/>
    <w:rsid w:val="00353174"/>
    <w:rsid w:val="00356AFC"/>
    <w:rsid w:val="003602BB"/>
    <w:rsid w:val="00361752"/>
    <w:rsid w:val="00361FE6"/>
    <w:rsid w:val="00364F65"/>
    <w:rsid w:val="00367C27"/>
    <w:rsid w:val="00374981"/>
    <w:rsid w:val="0037557E"/>
    <w:rsid w:val="003810D8"/>
    <w:rsid w:val="003817C5"/>
    <w:rsid w:val="00383CC1"/>
    <w:rsid w:val="003853A4"/>
    <w:rsid w:val="00390B80"/>
    <w:rsid w:val="003A01C4"/>
    <w:rsid w:val="003A1CC2"/>
    <w:rsid w:val="003B2E1C"/>
    <w:rsid w:val="003C0411"/>
    <w:rsid w:val="003C1ECF"/>
    <w:rsid w:val="003C60B5"/>
    <w:rsid w:val="003D1EFE"/>
    <w:rsid w:val="003D764C"/>
    <w:rsid w:val="003D7A03"/>
    <w:rsid w:val="003E129B"/>
    <w:rsid w:val="003E1329"/>
    <w:rsid w:val="003E4B03"/>
    <w:rsid w:val="003E59EE"/>
    <w:rsid w:val="003F28B3"/>
    <w:rsid w:val="003F351B"/>
    <w:rsid w:val="003F63E0"/>
    <w:rsid w:val="003F751E"/>
    <w:rsid w:val="003F7BDE"/>
    <w:rsid w:val="00407032"/>
    <w:rsid w:val="00412A1C"/>
    <w:rsid w:val="004158B0"/>
    <w:rsid w:val="00416220"/>
    <w:rsid w:val="00421F3D"/>
    <w:rsid w:val="004242C5"/>
    <w:rsid w:val="00425515"/>
    <w:rsid w:val="004268DC"/>
    <w:rsid w:val="00430BEF"/>
    <w:rsid w:val="0043261E"/>
    <w:rsid w:val="004339FB"/>
    <w:rsid w:val="00436A77"/>
    <w:rsid w:val="0043760C"/>
    <w:rsid w:val="00442364"/>
    <w:rsid w:val="00445D72"/>
    <w:rsid w:val="00445E79"/>
    <w:rsid w:val="004509BE"/>
    <w:rsid w:val="00451FA7"/>
    <w:rsid w:val="004572EE"/>
    <w:rsid w:val="0046042A"/>
    <w:rsid w:val="00466048"/>
    <w:rsid w:val="00466EA2"/>
    <w:rsid w:val="004671CA"/>
    <w:rsid w:val="00467BC5"/>
    <w:rsid w:val="00470223"/>
    <w:rsid w:val="00471FEE"/>
    <w:rsid w:val="004726CF"/>
    <w:rsid w:val="0048232D"/>
    <w:rsid w:val="00482BF2"/>
    <w:rsid w:val="004866AD"/>
    <w:rsid w:val="004977DF"/>
    <w:rsid w:val="004979FB"/>
    <w:rsid w:val="00497D2D"/>
    <w:rsid w:val="004A0192"/>
    <w:rsid w:val="004A25DF"/>
    <w:rsid w:val="004B0132"/>
    <w:rsid w:val="004B19E5"/>
    <w:rsid w:val="004B4118"/>
    <w:rsid w:val="004B4394"/>
    <w:rsid w:val="004B4A0F"/>
    <w:rsid w:val="004B6B92"/>
    <w:rsid w:val="004C1DC7"/>
    <w:rsid w:val="004C36A9"/>
    <w:rsid w:val="004D0B5A"/>
    <w:rsid w:val="004D13A3"/>
    <w:rsid w:val="004D4F4A"/>
    <w:rsid w:val="004D7107"/>
    <w:rsid w:val="004D73DC"/>
    <w:rsid w:val="004E0F5B"/>
    <w:rsid w:val="004E6CD9"/>
    <w:rsid w:val="004F00ED"/>
    <w:rsid w:val="004F19D4"/>
    <w:rsid w:val="004F20E3"/>
    <w:rsid w:val="004F211A"/>
    <w:rsid w:val="004F3159"/>
    <w:rsid w:val="004F4AEF"/>
    <w:rsid w:val="004F70A9"/>
    <w:rsid w:val="00500764"/>
    <w:rsid w:val="00503147"/>
    <w:rsid w:val="00505A57"/>
    <w:rsid w:val="0050779E"/>
    <w:rsid w:val="00507870"/>
    <w:rsid w:val="00512CBA"/>
    <w:rsid w:val="0052566B"/>
    <w:rsid w:val="0052767D"/>
    <w:rsid w:val="00531CFD"/>
    <w:rsid w:val="00536E0B"/>
    <w:rsid w:val="00550E2B"/>
    <w:rsid w:val="00550E6D"/>
    <w:rsid w:val="005512D2"/>
    <w:rsid w:val="005535E5"/>
    <w:rsid w:val="00553E4E"/>
    <w:rsid w:val="005552BF"/>
    <w:rsid w:val="00555C3E"/>
    <w:rsid w:val="00560451"/>
    <w:rsid w:val="00562261"/>
    <w:rsid w:val="0056283E"/>
    <w:rsid w:val="00565A60"/>
    <w:rsid w:val="00566C31"/>
    <w:rsid w:val="0057250B"/>
    <w:rsid w:val="00572C72"/>
    <w:rsid w:val="00573780"/>
    <w:rsid w:val="00574294"/>
    <w:rsid w:val="005749C5"/>
    <w:rsid w:val="0057670A"/>
    <w:rsid w:val="00577486"/>
    <w:rsid w:val="00581D79"/>
    <w:rsid w:val="00582C57"/>
    <w:rsid w:val="00584B96"/>
    <w:rsid w:val="00585490"/>
    <w:rsid w:val="00585A2C"/>
    <w:rsid w:val="005905B1"/>
    <w:rsid w:val="005914F1"/>
    <w:rsid w:val="005918B0"/>
    <w:rsid w:val="0059494A"/>
    <w:rsid w:val="00597789"/>
    <w:rsid w:val="005A02CD"/>
    <w:rsid w:val="005A07FF"/>
    <w:rsid w:val="005A1811"/>
    <w:rsid w:val="005A4AE2"/>
    <w:rsid w:val="005A65F5"/>
    <w:rsid w:val="005A67AA"/>
    <w:rsid w:val="005A6DE5"/>
    <w:rsid w:val="005A71BA"/>
    <w:rsid w:val="005A7C7F"/>
    <w:rsid w:val="005A7D82"/>
    <w:rsid w:val="005B1536"/>
    <w:rsid w:val="005B27FC"/>
    <w:rsid w:val="005B2FD4"/>
    <w:rsid w:val="005C0A99"/>
    <w:rsid w:val="005C0B41"/>
    <w:rsid w:val="005C1447"/>
    <w:rsid w:val="005C14AE"/>
    <w:rsid w:val="005C1770"/>
    <w:rsid w:val="005C2466"/>
    <w:rsid w:val="005C3645"/>
    <w:rsid w:val="005C6416"/>
    <w:rsid w:val="005C657D"/>
    <w:rsid w:val="005D05CE"/>
    <w:rsid w:val="005D1415"/>
    <w:rsid w:val="005D252F"/>
    <w:rsid w:val="005D35D1"/>
    <w:rsid w:val="005D380A"/>
    <w:rsid w:val="005D3D25"/>
    <w:rsid w:val="005E3379"/>
    <w:rsid w:val="005E7028"/>
    <w:rsid w:val="005E70E7"/>
    <w:rsid w:val="005E77E2"/>
    <w:rsid w:val="005F107C"/>
    <w:rsid w:val="005F226C"/>
    <w:rsid w:val="005F65B6"/>
    <w:rsid w:val="005F7472"/>
    <w:rsid w:val="00602008"/>
    <w:rsid w:val="0060702F"/>
    <w:rsid w:val="006074E4"/>
    <w:rsid w:val="006108B3"/>
    <w:rsid w:val="00611F91"/>
    <w:rsid w:val="006155C4"/>
    <w:rsid w:val="006237FB"/>
    <w:rsid w:val="0062454F"/>
    <w:rsid w:val="006248B1"/>
    <w:rsid w:val="00626DD2"/>
    <w:rsid w:val="00630A65"/>
    <w:rsid w:val="00633528"/>
    <w:rsid w:val="00633E4E"/>
    <w:rsid w:val="00635D57"/>
    <w:rsid w:val="006418B2"/>
    <w:rsid w:val="00642026"/>
    <w:rsid w:val="00642404"/>
    <w:rsid w:val="006429B3"/>
    <w:rsid w:val="00642C75"/>
    <w:rsid w:val="006431E0"/>
    <w:rsid w:val="00645267"/>
    <w:rsid w:val="00647EFA"/>
    <w:rsid w:val="00650A8D"/>
    <w:rsid w:val="00652973"/>
    <w:rsid w:val="006558CA"/>
    <w:rsid w:val="00657E79"/>
    <w:rsid w:val="006606F5"/>
    <w:rsid w:val="006606F9"/>
    <w:rsid w:val="0067185E"/>
    <w:rsid w:val="00671B64"/>
    <w:rsid w:val="00671D5B"/>
    <w:rsid w:val="00671FA2"/>
    <w:rsid w:val="00675DE5"/>
    <w:rsid w:val="006775FA"/>
    <w:rsid w:val="006814D7"/>
    <w:rsid w:val="0068544D"/>
    <w:rsid w:val="00690195"/>
    <w:rsid w:val="0069409E"/>
    <w:rsid w:val="00695D08"/>
    <w:rsid w:val="00695EA0"/>
    <w:rsid w:val="006A02C0"/>
    <w:rsid w:val="006A27AA"/>
    <w:rsid w:val="006A3602"/>
    <w:rsid w:val="006A379A"/>
    <w:rsid w:val="006B1F9F"/>
    <w:rsid w:val="006B7EDA"/>
    <w:rsid w:val="006C382D"/>
    <w:rsid w:val="006D1162"/>
    <w:rsid w:val="006D1F7A"/>
    <w:rsid w:val="006D67EB"/>
    <w:rsid w:val="006E07F3"/>
    <w:rsid w:val="006E22B1"/>
    <w:rsid w:val="006E7F39"/>
    <w:rsid w:val="006F1F96"/>
    <w:rsid w:val="006F6C0A"/>
    <w:rsid w:val="006F6DC9"/>
    <w:rsid w:val="00700337"/>
    <w:rsid w:val="00700B01"/>
    <w:rsid w:val="00701032"/>
    <w:rsid w:val="007022F7"/>
    <w:rsid w:val="00702EBF"/>
    <w:rsid w:val="00703958"/>
    <w:rsid w:val="007052DC"/>
    <w:rsid w:val="00713414"/>
    <w:rsid w:val="0071604F"/>
    <w:rsid w:val="00720A53"/>
    <w:rsid w:val="00730350"/>
    <w:rsid w:val="00730EF3"/>
    <w:rsid w:val="00731425"/>
    <w:rsid w:val="00732FA9"/>
    <w:rsid w:val="0073516C"/>
    <w:rsid w:val="007403F5"/>
    <w:rsid w:val="007426B3"/>
    <w:rsid w:val="007428C7"/>
    <w:rsid w:val="0074314F"/>
    <w:rsid w:val="00743353"/>
    <w:rsid w:val="00745C9F"/>
    <w:rsid w:val="00746697"/>
    <w:rsid w:val="00747CD7"/>
    <w:rsid w:val="0075096B"/>
    <w:rsid w:val="00750E69"/>
    <w:rsid w:val="00751648"/>
    <w:rsid w:val="00756321"/>
    <w:rsid w:val="00760615"/>
    <w:rsid w:val="0076231A"/>
    <w:rsid w:val="00764D03"/>
    <w:rsid w:val="00765E95"/>
    <w:rsid w:val="00766306"/>
    <w:rsid w:val="0077182D"/>
    <w:rsid w:val="00774F55"/>
    <w:rsid w:val="00775D8A"/>
    <w:rsid w:val="0077659E"/>
    <w:rsid w:val="00777AD4"/>
    <w:rsid w:val="00780950"/>
    <w:rsid w:val="007809EF"/>
    <w:rsid w:val="007830F9"/>
    <w:rsid w:val="00783210"/>
    <w:rsid w:val="00783D2C"/>
    <w:rsid w:val="00792D03"/>
    <w:rsid w:val="00794F29"/>
    <w:rsid w:val="00796607"/>
    <w:rsid w:val="007A0750"/>
    <w:rsid w:val="007A2250"/>
    <w:rsid w:val="007A5759"/>
    <w:rsid w:val="007B3CFE"/>
    <w:rsid w:val="007C321D"/>
    <w:rsid w:val="007C41A5"/>
    <w:rsid w:val="007C58BE"/>
    <w:rsid w:val="007C7EEE"/>
    <w:rsid w:val="007D0537"/>
    <w:rsid w:val="007D080B"/>
    <w:rsid w:val="007D100D"/>
    <w:rsid w:val="007D1348"/>
    <w:rsid w:val="007D29D3"/>
    <w:rsid w:val="007E06DD"/>
    <w:rsid w:val="007E220B"/>
    <w:rsid w:val="007E31EE"/>
    <w:rsid w:val="007E35BC"/>
    <w:rsid w:val="007E6A33"/>
    <w:rsid w:val="007F1A0A"/>
    <w:rsid w:val="007F1ACB"/>
    <w:rsid w:val="007F4221"/>
    <w:rsid w:val="007F5A09"/>
    <w:rsid w:val="007F670A"/>
    <w:rsid w:val="007F7235"/>
    <w:rsid w:val="00800DEB"/>
    <w:rsid w:val="00802F41"/>
    <w:rsid w:val="00803C83"/>
    <w:rsid w:val="00813B3D"/>
    <w:rsid w:val="00814458"/>
    <w:rsid w:val="00814D1A"/>
    <w:rsid w:val="008168A2"/>
    <w:rsid w:val="00816E77"/>
    <w:rsid w:val="00821CD3"/>
    <w:rsid w:val="00823AE8"/>
    <w:rsid w:val="00824E92"/>
    <w:rsid w:val="00827FF1"/>
    <w:rsid w:val="00831263"/>
    <w:rsid w:val="00831DB7"/>
    <w:rsid w:val="008327B8"/>
    <w:rsid w:val="00832EBF"/>
    <w:rsid w:val="0083302E"/>
    <w:rsid w:val="008348A3"/>
    <w:rsid w:val="00834ED6"/>
    <w:rsid w:val="008366CB"/>
    <w:rsid w:val="00836C85"/>
    <w:rsid w:val="00837F3A"/>
    <w:rsid w:val="008419B8"/>
    <w:rsid w:val="0084240F"/>
    <w:rsid w:val="0084476E"/>
    <w:rsid w:val="00847309"/>
    <w:rsid w:val="008515CE"/>
    <w:rsid w:val="00852F81"/>
    <w:rsid w:val="00853A35"/>
    <w:rsid w:val="008620F3"/>
    <w:rsid w:val="00863986"/>
    <w:rsid w:val="00866257"/>
    <w:rsid w:val="00873A68"/>
    <w:rsid w:val="00874F24"/>
    <w:rsid w:val="00876230"/>
    <w:rsid w:val="008768A8"/>
    <w:rsid w:val="00877D5B"/>
    <w:rsid w:val="00877ECD"/>
    <w:rsid w:val="00886B1E"/>
    <w:rsid w:val="0089094C"/>
    <w:rsid w:val="00891CD2"/>
    <w:rsid w:val="00894E46"/>
    <w:rsid w:val="008A4181"/>
    <w:rsid w:val="008A460D"/>
    <w:rsid w:val="008A4CD5"/>
    <w:rsid w:val="008A588F"/>
    <w:rsid w:val="008A644A"/>
    <w:rsid w:val="008B05BD"/>
    <w:rsid w:val="008B0C03"/>
    <w:rsid w:val="008B0DD1"/>
    <w:rsid w:val="008B1119"/>
    <w:rsid w:val="008B1297"/>
    <w:rsid w:val="008B250D"/>
    <w:rsid w:val="008B427B"/>
    <w:rsid w:val="008B6009"/>
    <w:rsid w:val="008B66CA"/>
    <w:rsid w:val="008C297F"/>
    <w:rsid w:val="008C3B85"/>
    <w:rsid w:val="008C46DC"/>
    <w:rsid w:val="008C7813"/>
    <w:rsid w:val="008D0D55"/>
    <w:rsid w:val="008D1267"/>
    <w:rsid w:val="008D15AA"/>
    <w:rsid w:val="008D6968"/>
    <w:rsid w:val="008E2D18"/>
    <w:rsid w:val="008E3B15"/>
    <w:rsid w:val="008E3F07"/>
    <w:rsid w:val="008E413A"/>
    <w:rsid w:val="008E4B40"/>
    <w:rsid w:val="008E5F36"/>
    <w:rsid w:val="008E63EA"/>
    <w:rsid w:val="008E77AA"/>
    <w:rsid w:val="008F2757"/>
    <w:rsid w:val="008F2E4F"/>
    <w:rsid w:val="008F6CA2"/>
    <w:rsid w:val="008F6F8B"/>
    <w:rsid w:val="008F7436"/>
    <w:rsid w:val="00903E42"/>
    <w:rsid w:val="00904AC4"/>
    <w:rsid w:val="0090521B"/>
    <w:rsid w:val="009055E4"/>
    <w:rsid w:val="0091025E"/>
    <w:rsid w:val="00915D44"/>
    <w:rsid w:val="00917E9C"/>
    <w:rsid w:val="00920EC4"/>
    <w:rsid w:val="00922AF8"/>
    <w:rsid w:val="00922B52"/>
    <w:rsid w:val="0092379D"/>
    <w:rsid w:val="00924E3D"/>
    <w:rsid w:val="00925160"/>
    <w:rsid w:val="0092542E"/>
    <w:rsid w:val="00926BE3"/>
    <w:rsid w:val="00936100"/>
    <w:rsid w:val="00936CE5"/>
    <w:rsid w:val="00937C57"/>
    <w:rsid w:val="00940DFC"/>
    <w:rsid w:val="00947CF2"/>
    <w:rsid w:val="00950F88"/>
    <w:rsid w:val="00951C56"/>
    <w:rsid w:val="00955907"/>
    <w:rsid w:val="0095599F"/>
    <w:rsid w:val="00956CF7"/>
    <w:rsid w:val="00961817"/>
    <w:rsid w:val="00962550"/>
    <w:rsid w:val="0096424B"/>
    <w:rsid w:val="009662D0"/>
    <w:rsid w:val="009716FA"/>
    <w:rsid w:val="00972D1B"/>
    <w:rsid w:val="0098268E"/>
    <w:rsid w:val="00982C55"/>
    <w:rsid w:val="00983DB9"/>
    <w:rsid w:val="00984AA8"/>
    <w:rsid w:val="00984FA5"/>
    <w:rsid w:val="00985088"/>
    <w:rsid w:val="00985495"/>
    <w:rsid w:val="0098648B"/>
    <w:rsid w:val="0098664A"/>
    <w:rsid w:val="00990C3F"/>
    <w:rsid w:val="009A244C"/>
    <w:rsid w:val="009A602D"/>
    <w:rsid w:val="009A7402"/>
    <w:rsid w:val="009A74B0"/>
    <w:rsid w:val="009B0DAA"/>
    <w:rsid w:val="009B32FA"/>
    <w:rsid w:val="009B3BE3"/>
    <w:rsid w:val="009B45C4"/>
    <w:rsid w:val="009C13DC"/>
    <w:rsid w:val="009C1908"/>
    <w:rsid w:val="009C73CF"/>
    <w:rsid w:val="009C7FB2"/>
    <w:rsid w:val="009D1AF5"/>
    <w:rsid w:val="009E00AE"/>
    <w:rsid w:val="009E09C7"/>
    <w:rsid w:val="009E09D3"/>
    <w:rsid w:val="009E1D00"/>
    <w:rsid w:val="009E6E74"/>
    <w:rsid w:val="009F3E29"/>
    <w:rsid w:val="009F41B6"/>
    <w:rsid w:val="009F49D4"/>
    <w:rsid w:val="009F4A2B"/>
    <w:rsid w:val="009F53ED"/>
    <w:rsid w:val="00A01D4A"/>
    <w:rsid w:val="00A038BE"/>
    <w:rsid w:val="00A0665A"/>
    <w:rsid w:val="00A15FD8"/>
    <w:rsid w:val="00A2248C"/>
    <w:rsid w:val="00A26E4A"/>
    <w:rsid w:val="00A30BA1"/>
    <w:rsid w:val="00A3636B"/>
    <w:rsid w:val="00A37DEE"/>
    <w:rsid w:val="00A433C3"/>
    <w:rsid w:val="00A4376B"/>
    <w:rsid w:val="00A50806"/>
    <w:rsid w:val="00A52721"/>
    <w:rsid w:val="00A54BB7"/>
    <w:rsid w:val="00A5643A"/>
    <w:rsid w:val="00A5723C"/>
    <w:rsid w:val="00A60232"/>
    <w:rsid w:val="00A60D43"/>
    <w:rsid w:val="00A647CD"/>
    <w:rsid w:val="00A66499"/>
    <w:rsid w:val="00A677F9"/>
    <w:rsid w:val="00A67B3E"/>
    <w:rsid w:val="00A707A4"/>
    <w:rsid w:val="00A7274B"/>
    <w:rsid w:val="00A73FB8"/>
    <w:rsid w:val="00A763CB"/>
    <w:rsid w:val="00A772FF"/>
    <w:rsid w:val="00A801D1"/>
    <w:rsid w:val="00A81F69"/>
    <w:rsid w:val="00A82558"/>
    <w:rsid w:val="00A84C17"/>
    <w:rsid w:val="00A86089"/>
    <w:rsid w:val="00A91CB0"/>
    <w:rsid w:val="00A93FC0"/>
    <w:rsid w:val="00A95D3F"/>
    <w:rsid w:val="00AA000B"/>
    <w:rsid w:val="00AA3484"/>
    <w:rsid w:val="00AA665E"/>
    <w:rsid w:val="00AA7E7B"/>
    <w:rsid w:val="00AB1A6C"/>
    <w:rsid w:val="00AB1AF9"/>
    <w:rsid w:val="00AB3B48"/>
    <w:rsid w:val="00AB5287"/>
    <w:rsid w:val="00AB6D0F"/>
    <w:rsid w:val="00AB6D7A"/>
    <w:rsid w:val="00AB7858"/>
    <w:rsid w:val="00AC0E8C"/>
    <w:rsid w:val="00AC0F21"/>
    <w:rsid w:val="00AC4931"/>
    <w:rsid w:val="00AC61A6"/>
    <w:rsid w:val="00AD01F4"/>
    <w:rsid w:val="00AD1C4B"/>
    <w:rsid w:val="00AD1DD2"/>
    <w:rsid w:val="00AD2062"/>
    <w:rsid w:val="00AD2F1D"/>
    <w:rsid w:val="00AD6CF9"/>
    <w:rsid w:val="00AD7EEF"/>
    <w:rsid w:val="00AE1E46"/>
    <w:rsid w:val="00AE474A"/>
    <w:rsid w:val="00AE5177"/>
    <w:rsid w:val="00AF0989"/>
    <w:rsid w:val="00AF28C7"/>
    <w:rsid w:val="00AF69F8"/>
    <w:rsid w:val="00AF7193"/>
    <w:rsid w:val="00AF785C"/>
    <w:rsid w:val="00B00F3C"/>
    <w:rsid w:val="00B05DDC"/>
    <w:rsid w:val="00B1029F"/>
    <w:rsid w:val="00B1203F"/>
    <w:rsid w:val="00B120FB"/>
    <w:rsid w:val="00B16563"/>
    <w:rsid w:val="00B26579"/>
    <w:rsid w:val="00B3498C"/>
    <w:rsid w:val="00B34F49"/>
    <w:rsid w:val="00B35EEF"/>
    <w:rsid w:val="00B37CB2"/>
    <w:rsid w:val="00B40979"/>
    <w:rsid w:val="00B4154D"/>
    <w:rsid w:val="00B43CAD"/>
    <w:rsid w:val="00B51536"/>
    <w:rsid w:val="00B55A49"/>
    <w:rsid w:val="00B56ACC"/>
    <w:rsid w:val="00B61038"/>
    <w:rsid w:val="00B6241E"/>
    <w:rsid w:val="00B63726"/>
    <w:rsid w:val="00B64265"/>
    <w:rsid w:val="00B64618"/>
    <w:rsid w:val="00B65D79"/>
    <w:rsid w:val="00B6712A"/>
    <w:rsid w:val="00B67F76"/>
    <w:rsid w:val="00B70EFF"/>
    <w:rsid w:val="00B72280"/>
    <w:rsid w:val="00B7558C"/>
    <w:rsid w:val="00B75D3E"/>
    <w:rsid w:val="00B845DA"/>
    <w:rsid w:val="00B85794"/>
    <w:rsid w:val="00B9194F"/>
    <w:rsid w:val="00B929B0"/>
    <w:rsid w:val="00BA003B"/>
    <w:rsid w:val="00BA005C"/>
    <w:rsid w:val="00BA2625"/>
    <w:rsid w:val="00BB05E2"/>
    <w:rsid w:val="00BB7C04"/>
    <w:rsid w:val="00BC4308"/>
    <w:rsid w:val="00BC734D"/>
    <w:rsid w:val="00BD1111"/>
    <w:rsid w:val="00BD26B6"/>
    <w:rsid w:val="00BD4A45"/>
    <w:rsid w:val="00BD7DF4"/>
    <w:rsid w:val="00BE01C6"/>
    <w:rsid w:val="00BE07AA"/>
    <w:rsid w:val="00BE1F3D"/>
    <w:rsid w:val="00BE22B3"/>
    <w:rsid w:val="00BE4DAC"/>
    <w:rsid w:val="00BF13F8"/>
    <w:rsid w:val="00BF328E"/>
    <w:rsid w:val="00BF343A"/>
    <w:rsid w:val="00BF5659"/>
    <w:rsid w:val="00BF68F1"/>
    <w:rsid w:val="00C01CFF"/>
    <w:rsid w:val="00C02406"/>
    <w:rsid w:val="00C02C7D"/>
    <w:rsid w:val="00C073B9"/>
    <w:rsid w:val="00C07E21"/>
    <w:rsid w:val="00C1494D"/>
    <w:rsid w:val="00C15B78"/>
    <w:rsid w:val="00C2207B"/>
    <w:rsid w:val="00C30479"/>
    <w:rsid w:val="00C43819"/>
    <w:rsid w:val="00C449E2"/>
    <w:rsid w:val="00C46129"/>
    <w:rsid w:val="00C529E8"/>
    <w:rsid w:val="00C6013F"/>
    <w:rsid w:val="00C63537"/>
    <w:rsid w:val="00C66273"/>
    <w:rsid w:val="00C6636B"/>
    <w:rsid w:val="00C71561"/>
    <w:rsid w:val="00C71E70"/>
    <w:rsid w:val="00C75A77"/>
    <w:rsid w:val="00C80347"/>
    <w:rsid w:val="00C8124F"/>
    <w:rsid w:val="00C81513"/>
    <w:rsid w:val="00C838AF"/>
    <w:rsid w:val="00C84637"/>
    <w:rsid w:val="00C84DAE"/>
    <w:rsid w:val="00C8519F"/>
    <w:rsid w:val="00C851D5"/>
    <w:rsid w:val="00C9157E"/>
    <w:rsid w:val="00C92AD3"/>
    <w:rsid w:val="00C92ED5"/>
    <w:rsid w:val="00C93184"/>
    <w:rsid w:val="00C93999"/>
    <w:rsid w:val="00C956C1"/>
    <w:rsid w:val="00CA07AA"/>
    <w:rsid w:val="00CA1009"/>
    <w:rsid w:val="00CA278F"/>
    <w:rsid w:val="00CA30B4"/>
    <w:rsid w:val="00CA4180"/>
    <w:rsid w:val="00CA716C"/>
    <w:rsid w:val="00CA72FC"/>
    <w:rsid w:val="00CB56F5"/>
    <w:rsid w:val="00CB58E8"/>
    <w:rsid w:val="00CB6E04"/>
    <w:rsid w:val="00CC1879"/>
    <w:rsid w:val="00CC2512"/>
    <w:rsid w:val="00CC4C58"/>
    <w:rsid w:val="00CC547F"/>
    <w:rsid w:val="00CC6953"/>
    <w:rsid w:val="00CD0909"/>
    <w:rsid w:val="00CD5D21"/>
    <w:rsid w:val="00CD5F9D"/>
    <w:rsid w:val="00CE0E9F"/>
    <w:rsid w:val="00CE40D7"/>
    <w:rsid w:val="00CE5F52"/>
    <w:rsid w:val="00CE7906"/>
    <w:rsid w:val="00CF0E19"/>
    <w:rsid w:val="00D01EE5"/>
    <w:rsid w:val="00D02CE4"/>
    <w:rsid w:val="00D04B89"/>
    <w:rsid w:val="00D05342"/>
    <w:rsid w:val="00D10355"/>
    <w:rsid w:val="00D11BD0"/>
    <w:rsid w:val="00D1711C"/>
    <w:rsid w:val="00D21B4A"/>
    <w:rsid w:val="00D265AE"/>
    <w:rsid w:val="00D27D9B"/>
    <w:rsid w:val="00D27E4F"/>
    <w:rsid w:val="00D30402"/>
    <w:rsid w:val="00D30CF1"/>
    <w:rsid w:val="00D376DB"/>
    <w:rsid w:val="00D40DE9"/>
    <w:rsid w:val="00D41212"/>
    <w:rsid w:val="00D4259A"/>
    <w:rsid w:val="00D42B45"/>
    <w:rsid w:val="00D46183"/>
    <w:rsid w:val="00D50ED4"/>
    <w:rsid w:val="00D51D7B"/>
    <w:rsid w:val="00D52460"/>
    <w:rsid w:val="00D546DE"/>
    <w:rsid w:val="00D54C67"/>
    <w:rsid w:val="00D54F53"/>
    <w:rsid w:val="00D55BDC"/>
    <w:rsid w:val="00D57563"/>
    <w:rsid w:val="00D57CFC"/>
    <w:rsid w:val="00D64A19"/>
    <w:rsid w:val="00D660A1"/>
    <w:rsid w:val="00D66FFC"/>
    <w:rsid w:val="00D70729"/>
    <w:rsid w:val="00D71D4B"/>
    <w:rsid w:val="00D71F30"/>
    <w:rsid w:val="00D7239F"/>
    <w:rsid w:val="00D736C0"/>
    <w:rsid w:val="00D74921"/>
    <w:rsid w:val="00D92274"/>
    <w:rsid w:val="00D94339"/>
    <w:rsid w:val="00D954D3"/>
    <w:rsid w:val="00D9707F"/>
    <w:rsid w:val="00DA165A"/>
    <w:rsid w:val="00DA1F8E"/>
    <w:rsid w:val="00DA4888"/>
    <w:rsid w:val="00DA57A4"/>
    <w:rsid w:val="00DB0D07"/>
    <w:rsid w:val="00DB0ED9"/>
    <w:rsid w:val="00DC1D74"/>
    <w:rsid w:val="00DC3762"/>
    <w:rsid w:val="00DC39E8"/>
    <w:rsid w:val="00DC4922"/>
    <w:rsid w:val="00DC4950"/>
    <w:rsid w:val="00DC585C"/>
    <w:rsid w:val="00DC6C0F"/>
    <w:rsid w:val="00DD3A4E"/>
    <w:rsid w:val="00DD51B7"/>
    <w:rsid w:val="00DD699B"/>
    <w:rsid w:val="00DD788A"/>
    <w:rsid w:val="00DE2205"/>
    <w:rsid w:val="00DE274C"/>
    <w:rsid w:val="00DE3B89"/>
    <w:rsid w:val="00DE6998"/>
    <w:rsid w:val="00DF0054"/>
    <w:rsid w:val="00DF00D5"/>
    <w:rsid w:val="00DF3309"/>
    <w:rsid w:val="00DF5124"/>
    <w:rsid w:val="00DF5709"/>
    <w:rsid w:val="00DF7F39"/>
    <w:rsid w:val="00E00491"/>
    <w:rsid w:val="00E026F9"/>
    <w:rsid w:val="00E035B8"/>
    <w:rsid w:val="00E10AF2"/>
    <w:rsid w:val="00E1702C"/>
    <w:rsid w:val="00E17C6D"/>
    <w:rsid w:val="00E20C79"/>
    <w:rsid w:val="00E2257D"/>
    <w:rsid w:val="00E22EE8"/>
    <w:rsid w:val="00E23ABB"/>
    <w:rsid w:val="00E23E99"/>
    <w:rsid w:val="00E307E5"/>
    <w:rsid w:val="00E3093A"/>
    <w:rsid w:val="00E33078"/>
    <w:rsid w:val="00E335AB"/>
    <w:rsid w:val="00E33AB6"/>
    <w:rsid w:val="00E3530B"/>
    <w:rsid w:val="00E35C31"/>
    <w:rsid w:val="00E4012C"/>
    <w:rsid w:val="00E41485"/>
    <w:rsid w:val="00E42A8F"/>
    <w:rsid w:val="00E43FBC"/>
    <w:rsid w:val="00E44E2C"/>
    <w:rsid w:val="00E473CE"/>
    <w:rsid w:val="00E50127"/>
    <w:rsid w:val="00E50AA2"/>
    <w:rsid w:val="00E5223F"/>
    <w:rsid w:val="00E538B7"/>
    <w:rsid w:val="00E575A5"/>
    <w:rsid w:val="00E575EA"/>
    <w:rsid w:val="00E61359"/>
    <w:rsid w:val="00E6185D"/>
    <w:rsid w:val="00E66B4F"/>
    <w:rsid w:val="00E70FC4"/>
    <w:rsid w:val="00E72112"/>
    <w:rsid w:val="00E741D5"/>
    <w:rsid w:val="00E74474"/>
    <w:rsid w:val="00E752F8"/>
    <w:rsid w:val="00E7760F"/>
    <w:rsid w:val="00E80F39"/>
    <w:rsid w:val="00E81060"/>
    <w:rsid w:val="00E83C17"/>
    <w:rsid w:val="00E87A6A"/>
    <w:rsid w:val="00E9232A"/>
    <w:rsid w:val="00E92A89"/>
    <w:rsid w:val="00E93698"/>
    <w:rsid w:val="00EA4174"/>
    <w:rsid w:val="00EA418C"/>
    <w:rsid w:val="00EA4D1B"/>
    <w:rsid w:val="00EA7EF1"/>
    <w:rsid w:val="00EB1596"/>
    <w:rsid w:val="00EB1C54"/>
    <w:rsid w:val="00EB1D11"/>
    <w:rsid w:val="00EB281B"/>
    <w:rsid w:val="00EB50C6"/>
    <w:rsid w:val="00EB79FF"/>
    <w:rsid w:val="00EC1C50"/>
    <w:rsid w:val="00EC7E17"/>
    <w:rsid w:val="00ED121A"/>
    <w:rsid w:val="00ED3D05"/>
    <w:rsid w:val="00ED5025"/>
    <w:rsid w:val="00EE072C"/>
    <w:rsid w:val="00EE1C85"/>
    <w:rsid w:val="00EE5713"/>
    <w:rsid w:val="00EE5AB9"/>
    <w:rsid w:val="00EE64AE"/>
    <w:rsid w:val="00EE715F"/>
    <w:rsid w:val="00EF0BB2"/>
    <w:rsid w:val="00EF0C6F"/>
    <w:rsid w:val="00EF22F3"/>
    <w:rsid w:val="00EF7E61"/>
    <w:rsid w:val="00F05D42"/>
    <w:rsid w:val="00F06445"/>
    <w:rsid w:val="00F06863"/>
    <w:rsid w:val="00F07114"/>
    <w:rsid w:val="00F127CF"/>
    <w:rsid w:val="00F206A7"/>
    <w:rsid w:val="00F21101"/>
    <w:rsid w:val="00F3105E"/>
    <w:rsid w:val="00F31AAB"/>
    <w:rsid w:val="00F31B8F"/>
    <w:rsid w:val="00F41591"/>
    <w:rsid w:val="00F41A63"/>
    <w:rsid w:val="00F43A28"/>
    <w:rsid w:val="00F44637"/>
    <w:rsid w:val="00F44B59"/>
    <w:rsid w:val="00F4560C"/>
    <w:rsid w:val="00F45BEB"/>
    <w:rsid w:val="00F54523"/>
    <w:rsid w:val="00F5702C"/>
    <w:rsid w:val="00F626AA"/>
    <w:rsid w:val="00F62718"/>
    <w:rsid w:val="00F70793"/>
    <w:rsid w:val="00F72C55"/>
    <w:rsid w:val="00F77EE5"/>
    <w:rsid w:val="00F84544"/>
    <w:rsid w:val="00F84C99"/>
    <w:rsid w:val="00F85494"/>
    <w:rsid w:val="00F87538"/>
    <w:rsid w:val="00F87FF1"/>
    <w:rsid w:val="00F90552"/>
    <w:rsid w:val="00F908B7"/>
    <w:rsid w:val="00F90D1B"/>
    <w:rsid w:val="00F91C9F"/>
    <w:rsid w:val="00F9465A"/>
    <w:rsid w:val="00F94A7E"/>
    <w:rsid w:val="00F954FA"/>
    <w:rsid w:val="00F95B1F"/>
    <w:rsid w:val="00F96EB7"/>
    <w:rsid w:val="00FA05B2"/>
    <w:rsid w:val="00FA0889"/>
    <w:rsid w:val="00FA0ACE"/>
    <w:rsid w:val="00FA68A7"/>
    <w:rsid w:val="00FB0F42"/>
    <w:rsid w:val="00FB1DD9"/>
    <w:rsid w:val="00FB54CC"/>
    <w:rsid w:val="00FB7601"/>
    <w:rsid w:val="00FC0C51"/>
    <w:rsid w:val="00FC3903"/>
    <w:rsid w:val="00FC4BB3"/>
    <w:rsid w:val="00FC6848"/>
    <w:rsid w:val="00FC7C4F"/>
    <w:rsid w:val="00FD2228"/>
    <w:rsid w:val="00FD3315"/>
    <w:rsid w:val="00FD4671"/>
    <w:rsid w:val="00FD64FC"/>
    <w:rsid w:val="00FE0A8A"/>
    <w:rsid w:val="00FE0F85"/>
    <w:rsid w:val="00FE1B88"/>
    <w:rsid w:val="00FE6DB7"/>
    <w:rsid w:val="00FF23F8"/>
    <w:rsid w:val="00FF3F43"/>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04f75,#260859,#004712,#8a2529,#c2a204,#e87d1e"/>
    </o:shapedefaults>
    <o:shapelayout v:ext="edit">
      <o:idmap v:ext="edit" data="1"/>
    </o:shapelayout>
  </w:shapeDefaults>
  <w:decimalSymbol w:val="."/>
  <w:listSeparator w:val=","/>
  <w14:docId w14:val="0E60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Title" w:semiHidden="0" w:unhideWhenUsed="0" w:qFormat="1"/>
    <w:lsdException w:name="Hyperlink" w:uiPriority="99" w:qFormat="1"/>
    <w:lsdException w:name="Strong" w:uiPriority="22" w:qFormat="1"/>
    <w:lsdException w:name="Normal (Web)" w:uiPriority="99"/>
    <w:lsdException w:name="No List"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latentStyles>
  <w:style w:type="paragraph" w:default="1" w:styleId="Normal">
    <w:name w:val="Normal"/>
    <w:unhideWhenUsed/>
    <w:qFormat/>
    <w:rsid w:val="009E1D00"/>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C07E21"/>
    <w:pPr>
      <w:tabs>
        <w:tab w:val="right" w:pos="9498"/>
      </w:tabs>
    </w:pPr>
    <w:rPr>
      <w:rFonts w:eastAsia="Arial"/>
      <w:noProof/>
    </w:rPr>
  </w:style>
  <w:style w:type="paragraph" w:styleId="TOC2">
    <w:name w:val="toc 2"/>
    <w:basedOn w:val="Normal"/>
    <w:next w:val="Normal"/>
    <w:autoRedefine/>
    <w:uiPriority w:val="39"/>
    <w:unhideWhenUsed/>
    <w:qFormat/>
    <w:rsid w:val="00E92A89"/>
    <w:pPr>
      <w:tabs>
        <w:tab w:val="right" w:pos="9498"/>
      </w:tabs>
    </w:pPr>
    <w:rPr>
      <w:noProof/>
    </w:rPr>
  </w:style>
  <w:style w:type="paragraph" w:styleId="TOC3">
    <w:name w:val="toc 3"/>
    <w:basedOn w:val="Normal"/>
    <w:next w:val="Normal"/>
    <w:autoRedefine/>
    <w:uiPriority w:val="39"/>
    <w:unhideWhenUsed/>
    <w:qFormat/>
    <w:rsid w:val="00611F91"/>
    <w:pPr>
      <w:tabs>
        <w:tab w:val="right" w:pos="9498"/>
      </w:tabs>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unhideWhenUsed/>
    <w:qFormat/>
    <w:rsid w:val="00780950"/>
    <w:pPr>
      <w:spacing w:before="240" w:line="240" w:lineRule="auto"/>
    </w:pPr>
    <w:rPr>
      <w:b/>
      <w:color w:val="104F75"/>
      <w:sz w:val="96"/>
      <w:szCs w:val="120"/>
    </w:rPr>
  </w:style>
  <w:style w:type="character" w:customStyle="1" w:styleId="TitleChar">
    <w:name w:val="Title Char"/>
    <w:link w:val="Title"/>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style>
  <w:style w:type="paragraph" w:styleId="ListBullet4">
    <w:name w:val="List Bullet 4"/>
    <w:basedOn w:val="Normal"/>
    <w:rsid w:val="00E50AA2"/>
    <w:pPr>
      <w:numPr>
        <w:numId w:val="3"/>
      </w:numPr>
      <w:contextualSpacing/>
    </w:pPr>
  </w:style>
  <w:style w:type="paragraph" w:styleId="ListParagraph">
    <w:name w:val="List Paragraph"/>
    <w:aliases w:val="NumberedList,Colorful List - Accent 11"/>
    <w:basedOn w:val="Normal"/>
    <w:link w:val="ListParagraphChar"/>
    <w:uiPriority w:val="34"/>
    <w:qFormat/>
    <w:rsid w:val="00984AA8"/>
    <w:pPr>
      <w:numPr>
        <w:numId w:val="7"/>
      </w:numPr>
      <w:contextualSpacing/>
    </w:pPr>
  </w:style>
  <w:style w:type="paragraph" w:styleId="Caption">
    <w:name w:val="caption"/>
    <w:basedOn w:val="Normal"/>
    <w:next w:val="Normal"/>
    <w:qFormat/>
    <w:rsid w:val="00D21B4A"/>
    <w:pPr>
      <w:spacing w:before="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iPriority w:val="99"/>
    <w:unhideWhenUsed/>
    <w:rsid w:val="007F1ACB"/>
    <w:pPr>
      <w:spacing w:after="60" w:line="240" w:lineRule="auto"/>
    </w:pPr>
    <w:rPr>
      <w:sz w:val="20"/>
      <w:szCs w:val="20"/>
    </w:rPr>
  </w:style>
  <w:style w:type="character" w:customStyle="1" w:styleId="FootnoteTextChar">
    <w:name w:val="Footnote Text Char"/>
    <w:basedOn w:val="DefaultParagraphFont"/>
    <w:link w:val="FootnoteText"/>
    <w:uiPriority w:val="99"/>
    <w:rsid w:val="007F1ACB"/>
  </w:style>
  <w:style w:type="character" w:styleId="FootnoteReference">
    <w:name w:val="footnote reference"/>
    <w:basedOn w:val="DefaultParagraphFont"/>
    <w:uiPriority w:val="99"/>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iPriority w:val="99"/>
    <w:unhideWhenUsed/>
    <w:rsid w:val="0090521B"/>
  </w:style>
  <w:style w:type="paragraph" w:styleId="CommentText">
    <w:name w:val="annotation text"/>
    <w:basedOn w:val="Normal"/>
    <w:link w:val="CommentTextChar"/>
    <w:uiPriority w:val="99"/>
    <w:unhideWhenUsed/>
    <w:rsid w:val="00FC6848"/>
    <w:pPr>
      <w:spacing w:line="240" w:lineRule="auto"/>
    </w:pPr>
    <w:rPr>
      <w:sz w:val="20"/>
      <w:szCs w:val="20"/>
    </w:rPr>
  </w:style>
  <w:style w:type="character" w:customStyle="1" w:styleId="CommentTextChar">
    <w:name w:val="Comment Text Char"/>
    <w:basedOn w:val="DefaultParagraphFont"/>
    <w:link w:val="CommentText"/>
    <w:uiPriority w:val="99"/>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paragraph" w:customStyle="1" w:styleId="role">
    <w:name w:val="role"/>
    <w:basedOn w:val="Normal"/>
    <w:rsid w:val="0091025E"/>
    <w:pPr>
      <w:spacing w:before="100" w:beforeAutospacing="1" w:after="100" w:afterAutospacing="1" w:line="240" w:lineRule="auto"/>
    </w:pPr>
    <w:rPr>
      <w:rFonts w:ascii="Times New Roman" w:hAnsi="Times New Roman"/>
      <w:color w:val="auto"/>
      <w:lang w:val="en-US" w:eastAsia="en-US"/>
    </w:rPr>
  </w:style>
  <w:style w:type="paragraph" w:customStyle="1" w:styleId="Default">
    <w:name w:val="Default"/>
    <w:rsid w:val="0091025E"/>
    <w:pPr>
      <w:autoSpaceDE w:val="0"/>
      <w:autoSpaceDN w:val="0"/>
      <w:adjustRightInd w:val="0"/>
    </w:pPr>
    <w:rPr>
      <w:rFonts w:ascii="Webdings" w:eastAsiaTheme="minorHAnsi" w:hAnsi="Webdings" w:cs="Webdings"/>
      <w:color w:val="000000"/>
      <w:sz w:val="24"/>
      <w:szCs w:val="24"/>
      <w:lang w:eastAsia="en-US"/>
    </w:rPr>
  </w:style>
  <w:style w:type="character" w:customStyle="1" w:styleId="ListParagraphChar">
    <w:name w:val="List Paragraph Char"/>
    <w:aliases w:val="NumberedList Char,Colorful List - Accent 11 Char"/>
    <w:link w:val="ListParagraph"/>
    <w:uiPriority w:val="34"/>
    <w:rsid w:val="0091025E"/>
    <w:rPr>
      <w:color w:val="0D0D0D" w:themeColor="text1" w:themeTint="F2"/>
      <w:sz w:val="24"/>
      <w:szCs w:val="24"/>
    </w:rPr>
  </w:style>
  <w:style w:type="paragraph" w:styleId="NormalWeb">
    <w:name w:val="Normal (Web)"/>
    <w:basedOn w:val="Normal"/>
    <w:uiPriority w:val="99"/>
    <w:unhideWhenUsed/>
    <w:rsid w:val="00B26579"/>
    <w:pPr>
      <w:spacing w:before="100" w:beforeAutospacing="1" w:after="100" w:afterAutospacing="1" w:line="240" w:lineRule="auto"/>
    </w:pPr>
    <w:rPr>
      <w:rFonts w:ascii="Times New Roman" w:hAnsi="Times New Roman"/>
      <w:color w:val="auto"/>
    </w:rPr>
  </w:style>
  <w:style w:type="paragraph" w:customStyle="1" w:styleId="Body">
    <w:name w:val="Body"/>
    <w:rsid w:val="004671CA"/>
    <w:pPr>
      <w:pBdr>
        <w:top w:val="nil"/>
        <w:left w:val="nil"/>
        <w:bottom w:val="nil"/>
        <w:right w:val="nil"/>
        <w:between w:val="nil"/>
        <w:bar w:val="nil"/>
      </w:pBdr>
      <w:spacing w:after="240" w:line="288" w:lineRule="auto"/>
    </w:pPr>
    <w:rPr>
      <w:rFonts w:eastAsia="Arial" w:cs="Arial"/>
      <w:color w:val="0D0D0D"/>
      <w:sz w:val="24"/>
      <w:szCs w:val="24"/>
      <w:u w:color="0D0D0D"/>
      <w:bdr w:val="nil"/>
      <w:lang w:eastAsia="en-US"/>
    </w:rPr>
  </w:style>
  <w:style w:type="table" w:customStyle="1" w:styleId="TableGrid1">
    <w:name w:val="Table Grid1"/>
    <w:basedOn w:val="TableNormal"/>
    <w:next w:val="TableGrid"/>
    <w:uiPriority w:val="59"/>
    <w:rsid w:val="00B16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6563"/>
    <w:rPr>
      <w:b/>
      <w:bCs/>
    </w:rPr>
  </w:style>
  <w:style w:type="character" w:customStyle="1" w:styleId="ilfuvd">
    <w:name w:val="ilfuvd"/>
    <w:basedOn w:val="DefaultParagraphFont"/>
    <w:rsid w:val="00B16563"/>
  </w:style>
  <w:style w:type="character" w:customStyle="1" w:styleId="def2">
    <w:name w:val="def2"/>
    <w:basedOn w:val="DefaultParagraphFont"/>
    <w:rsid w:val="00B16563"/>
    <w:rPr>
      <w:vanish w:val="0"/>
      <w:webHidden w:val="0"/>
      <w:specVanish w:val="0"/>
    </w:rPr>
  </w:style>
  <w:style w:type="paragraph" w:styleId="NoSpacing">
    <w:name w:val="No Spacing"/>
    <w:uiPriority w:val="1"/>
    <w:qFormat/>
    <w:rsid w:val="00005BF8"/>
    <w:pPr>
      <w:spacing w:after="0" w:line="240" w:lineRule="auto"/>
    </w:pPr>
    <w:rPr>
      <w:color w:val="0D0D0D" w:themeColor="text1" w:themeTint="F2"/>
      <w:sz w:val="24"/>
      <w:szCs w:val="24"/>
    </w:rPr>
  </w:style>
  <w:style w:type="table" w:customStyle="1" w:styleId="TableGrid2">
    <w:name w:val="Table Grid2"/>
    <w:basedOn w:val="TableNormal"/>
    <w:next w:val="TableGrid"/>
    <w:uiPriority w:val="59"/>
    <w:rsid w:val="00582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Title" w:semiHidden="0" w:unhideWhenUsed="0" w:qFormat="1"/>
    <w:lsdException w:name="Hyperlink" w:uiPriority="99" w:qFormat="1"/>
    <w:lsdException w:name="Strong" w:uiPriority="22" w:qFormat="1"/>
    <w:lsdException w:name="Normal (Web)" w:uiPriority="99"/>
    <w:lsdException w:name="No List"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latentStyles>
  <w:style w:type="paragraph" w:default="1" w:styleId="Normal">
    <w:name w:val="Normal"/>
    <w:unhideWhenUsed/>
    <w:qFormat/>
    <w:rsid w:val="009E1D00"/>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C07E21"/>
    <w:pPr>
      <w:tabs>
        <w:tab w:val="right" w:pos="9498"/>
      </w:tabs>
    </w:pPr>
    <w:rPr>
      <w:rFonts w:eastAsia="Arial"/>
      <w:noProof/>
    </w:rPr>
  </w:style>
  <w:style w:type="paragraph" w:styleId="TOC2">
    <w:name w:val="toc 2"/>
    <w:basedOn w:val="Normal"/>
    <w:next w:val="Normal"/>
    <w:autoRedefine/>
    <w:uiPriority w:val="39"/>
    <w:unhideWhenUsed/>
    <w:qFormat/>
    <w:rsid w:val="00E92A89"/>
    <w:pPr>
      <w:tabs>
        <w:tab w:val="right" w:pos="9498"/>
      </w:tabs>
    </w:pPr>
    <w:rPr>
      <w:noProof/>
    </w:rPr>
  </w:style>
  <w:style w:type="paragraph" w:styleId="TOC3">
    <w:name w:val="toc 3"/>
    <w:basedOn w:val="Normal"/>
    <w:next w:val="Normal"/>
    <w:autoRedefine/>
    <w:uiPriority w:val="39"/>
    <w:unhideWhenUsed/>
    <w:qFormat/>
    <w:rsid w:val="00611F91"/>
    <w:pPr>
      <w:tabs>
        <w:tab w:val="right" w:pos="9498"/>
      </w:tabs>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unhideWhenUsed/>
    <w:qFormat/>
    <w:rsid w:val="00780950"/>
    <w:pPr>
      <w:spacing w:before="240" w:line="240" w:lineRule="auto"/>
    </w:pPr>
    <w:rPr>
      <w:b/>
      <w:color w:val="104F75"/>
      <w:sz w:val="96"/>
      <w:szCs w:val="120"/>
    </w:rPr>
  </w:style>
  <w:style w:type="character" w:customStyle="1" w:styleId="TitleChar">
    <w:name w:val="Title Char"/>
    <w:link w:val="Title"/>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style>
  <w:style w:type="paragraph" w:styleId="ListBullet4">
    <w:name w:val="List Bullet 4"/>
    <w:basedOn w:val="Normal"/>
    <w:rsid w:val="00E50AA2"/>
    <w:pPr>
      <w:numPr>
        <w:numId w:val="3"/>
      </w:numPr>
      <w:contextualSpacing/>
    </w:pPr>
  </w:style>
  <w:style w:type="paragraph" w:styleId="ListParagraph">
    <w:name w:val="List Paragraph"/>
    <w:aliases w:val="NumberedList,Colorful List - Accent 11"/>
    <w:basedOn w:val="Normal"/>
    <w:link w:val="ListParagraphChar"/>
    <w:uiPriority w:val="34"/>
    <w:qFormat/>
    <w:rsid w:val="00984AA8"/>
    <w:pPr>
      <w:numPr>
        <w:numId w:val="7"/>
      </w:numPr>
      <w:contextualSpacing/>
    </w:pPr>
  </w:style>
  <w:style w:type="paragraph" w:styleId="Caption">
    <w:name w:val="caption"/>
    <w:basedOn w:val="Normal"/>
    <w:next w:val="Normal"/>
    <w:qFormat/>
    <w:rsid w:val="00D21B4A"/>
    <w:pPr>
      <w:spacing w:before="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iPriority w:val="99"/>
    <w:unhideWhenUsed/>
    <w:rsid w:val="007F1ACB"/>
    <w:pPr>
      <w:spacing w:after="60" w:line="240" w:lineRule="auto"/>
    </w:pPr>
    <w:rPr>
      <w:sz w:val="20"/>
      <w:szCs w:val="20"/>
    </w:rPr>
  </w:style>
  <w:style w:type="character" w:customStyle="1" w:styleId="FootnoteTextChar">
    <w:name w:val="Footnote Text Char"/>
    <w:basedOn w:val="DefaultParagraphFont"/>
    <w:link w:val="FootnoteText"/>
    <w:uiPriority w:val="99"/>
    <w:rsid w:val="007F1ACB"/>
  </w:style>
  <w:style w:type="character" w:styleId="FootnoteReference">
    <w:name w:val="footnote reference"/>
    <w:basedOn w:val="DefaultParagraphFont"/>
    <w:uiPriority w:val="99"/>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iPriority w:val="99"/>
    <w:unhideWhenUsed/>
    <w:rsid w:val="0090521B"/>
  </w:style>
  <w:style w:type="paragraph" w:styleId="CommentText">
    <w:name w:val="annotation text"/>
    <w:basedOn w:val="Normal"/>
    <w:link w:val="CommentTextChar"/>
    <w:uiPriority w:val="99"/>
    <w:unhideWhenUsed/>
    <w:rsid w:val="00FC6848"/>
    <w:pPr>
      <w:spacing w:line="240" w:lineRule="auto"/>
    </w:pPr>
    <w:rPr>
      <w:sz w:val="20"/>
      <w:szCs w:val="20"/>
    </w:rPr>
  </w:style>
  <w:style w:type="character" w:customStyle="1" w:styleId="CommentTextChar">
    <w:name w:val="Comment Text Char"/>
    <w:basedOn w:val="DefaultParagraphFont"/>
    <w:link w:val="CommentText"/>
    <w:uiPriority w:val="99"/>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paragraph" w:customStyle="1" w:styleId="role">
    <w:name w:val="role"/>
    <w:basedOn w:val="Normal"/>
    <w:rsid w:val="0091025E"/>
    <w:pPr>
      <w:spacing w:before="100" w:beforeAutospacing="1" w:after="100" w:afterAutospacing="1" w:line="240" w:lineRule="auto"/>
    </w:pPr>
    <w:rPr>
      <w:rFonts w:ascii="Times New Roman" w:hAnsi="Times New Roman"/>
      <w:color w:val="auto"/>
      <w:lang w:val="en-US" w:eastAsia="en-US"/>
    </w:rPr>
  </w:style>
  <w:style w:type="paragraph" w:customStyle="1" w:styleId="Default">
    <w:name w:val="Default"/>
    <w:rsid w:val="0091025E"/>
    <w:pPr>
      <w:autoSpaceDE w:val="0"/>
      <w:autoSpaceDN w:val="0"/>
      <w:adjustRightInd w:val="0"/>
    </w:pPr>
    <w:rPr>
      <w:rFonts w:ascii="Webdings" w:eastAsiaTheme="minorHAnsi" w:hAnsi="Webdings" w:cs="Webdings"/>
      <w:color w:val="000000"/>
      <w:sz w:val="24"/>
      <w:szCs w:val="24"/>
      <w:lang w:eastAsia="en-US"/>
    </w:rPr>
  </w:style>
  <w:style w:type="character" w:customStyle="1" w:styleId="ListParagraphChar">
    <w:name w:val="List Paragraph Char"/>
    <w:aliases w:val="NumberedList Char,Colorful List - Accent 11 Char"/>
    <w:link w:val="ListParagraph"/>
    <w:uiPriority w:val="34"/>
    <w:rsid w:val="0091025E"/>
    <w:rPr>
      <w:color w:val="0D0D0D" w:themeColor="text1" w:themeTint="F2"/>
      <w:sz w:val="24"/>
      <w:szCs w:val="24"/>
    </w:rPr>
  </w:style>
  <w:style w:type="paragraph" w:styleId="NormalWeb">
    <w:name w:val="Normal (Web)"/>
    <w:basedOn w:val="Normal"/>
    <w:uiPriority w:val="99"/>
    <w:unhideWhenUsed/>
    <w:rsid w:val="00B26579"/>
    <w:pPr>
      <w:spacing w:before="100" w:beforeAutospacing="1" w:after="100" w:afterAutospacing="1" w:line="240" w:lineRule="auto"/>
    </w:pPr>
    <w:rPr>
      <w:rFonts w:ascii="Times New Roman" w:hAnsi="Times New Roman"/>
      <w:color w:val="auto"/>
    </w:rPr>
  </w:style>
  <w:style w:type="paragraph" w:customStyle="1" w:styleId="Body">
    <w:name w:val="Body"/>
    <w:rsid w:val="004671CA"/>
    <w:pPr>
      <w:pBdr>
        <w:top w:val="nil"/>
        <w:left w:val="nil"/>
        <w:bottom w:val="nil"/>
        <w:right w:val="nil"/>
        <w:between w:val="nil"/>
        <w:bar w:val="nil"/>
      </w:pBdr>
      <w:spacing w:after="240" w:line="288" w:lineRule="auto"/>
    </w:pPr>
    <w:rPr>
      <w:rFonts w:eastAsia="Arial" w:cs="Arial"/>
      <w:color w:val="0D0D0D"/>
      <w:sz w:val="24"/>
      <w:szCs w:val="24"/>
      <w:u w:color="0D0D0D"/>
      <w:bdr w:val="nil"/>
      <w:lang w:eastAsia="en-US"/>
    </w:rPr>
  </w:style>
  <w:style w:type="table" w:customStyle="1" w:styleId="TableGrid1">
    <w:name w:val="Table Grid1"/>
    <w:basedOn w:val="TableNormal"/>
    <w:next w:val="TableGrid"/>
    <w:uiPriority w:val="59"/>
    <w:rsid w:val="00B16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6563"/>
    <w:rPr>
      <w:b/>
      <w:bCs/>
    </w:rPr>
  </w:style>
  <w:style w:type="character" w:customStyle="1" w:styleId="ilfuvd">
    <w:name w:val="ilfuvd"/>
    <w:basedOn w:val="DefaultParagraphFont"/>
    <w:rsid w:val="00B16563"/>
  </w:style>
  <w:style w:type="character" w:customStyle="1" w:styleId="def2">
    <w:name w:val="def2"/>
    <w:basedOn w:val="DefaultParagraphFont"/>
    <w:rsid w:val="00B16563"/>
    <w:rPr>
      <w:vanish w:val="0"/>
      <w:webHidden w:val="0"/>
      <w:specVanish w:val="0"/>
    </w:rPr>
  </w:style>
  <w:style w:type="paragraph" w:styleId="NoSpacing">
    <w:name w:val="No Spacing"/>
    <w:uiPriority w:val="1"/>
    <w:qFormat/>
    <w:rsid w:val="00005BF8"/>
    <w:pPr>
      <w:spacing w:after="0" w:line="240" w:lineRule="auto"/>
    </w:pPr>
    <w:rPr>
      <w:color w:val="0D0D0D" w:themeColor="text1" w:themeTint="F2"/>
      <w:sz w:val="24"/>
      <w:szCs w:val="24"/>
    </w:rPr>
  </w:style>
  <w:style w:type="table" w:customStyle="1" w:styleId="TableGrid2">
    <w:name w:val="Table Grid2"/>
    <w:basedOn w:val="TableNormal"/>
    <w:next w:val="TableGrid"/>
    <w:uiPriority w:val="59"/>
    <w:rsid w:val="00582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5701">
      <w:bodyDiv w:val="1"/>
      <w:marLeft w:val="0"/>
      <w:marRight w:val="0"/>
      <w:marTop w:val="0"/>
      <w:marBottom w:val="0"/>
      <w:divBdr>
        <w:top w:val="none" w:sz="0" w:space="0" w:color="auto"/>
        <w:left w:val="none" w:sz="0" w:space="0" w:color="auto"/>
        <w:bottom w:val="none" w:sz="0" w:space="0" w:color="auto"/>
        <w:right w:val="none" w:sz="0" w:space="0" w:color="auto"/>
      </w:divBdr>
    </w:div>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176844564">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4508244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5430705">
      <w:bodyDiv w:val="1"/>
      <w:marLeft w:val="0"/>
      <w:marRight w:val="0"/>
      <w:marTop w:val="0"/>
      <w:marBottom w:val="0"/>
      <w:divBdr>
        <w:top w:val="none" w:sz="0" w:space="0" w:color="auto"/>
        <w:left w:val="none" w:sz="0" w:space="0" w:color="auto"/>
        <w:bottom w:val="none" w:sz="0" w:space="0" w:color="auto"/>
        <w:right w:val="none" w:sz="0" w:space="0" w:color="auto"/>
      </w:divBdr>
    </w:div>
    <w:div w:id="666203433">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888296634">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1026284">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175218960">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483815156">
      <w:bodyDiv w:val="1"/>
      <w:marLeft w:val="0"/>
      <w:marRight w:val="0"/>
      <w:marTop w:val="0"/>
      <w:marBottom w:val="0"/>
      <w:divBdr>
        <w:top w:val="none" w:sz="0" w:space="0" w:color="auto"/>
        <w:left w:val="none" w:sz="0" w:space="0" w:color="auto"/>
        <w:bottom w:val="none" w:sz="0" w:space="0" w:color="auto"/>
        <w:right w:val="none" w:sz="0" w:space="0" w:color="auto"/>
      </w:divBdr>
    </w:div>
    <w:div w:id="1491024222">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871062161">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 w:id="21473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suttontrust.com/wp-content/uploads/2014/10/What-makes-great-teaching-FINAL-4.11.14.pdf" TargetMode="External"/><Relationship Id="rId26" Type="http://schemas.openxmlformats.org/officeDocument/2006/relationships/hyperlink" Target="https://educationendowmentfoundation.org.uk/evidence-summaries/teaching-learning-toolkit/sports-participation/"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82508/DFE-RR156.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gov.uk/government/publications/educational-excellence-everywhere" TargetMode="External"/><Relationship Id="rId25" Type="http://schemas.openxmlformats.org/officeDocument/2006/relationships/hyperlink" Target="https://assets.publishing.service.gov.uk/government/uploads/system/uploads/attachment_data/file/182508/DFE-RR156.pdf"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ducationendowmentfoundation.org.uk/evidence-summaries/teaching-learning-toolkit/oral-language-interven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assets.publishing.service.gov.uk/government/uploads/system/uploads/attachment_data/file/473974/DFE-RR411_Supporting_the_attainment_of_disadvantaged_pupils.pdf" TargetMode="Externa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yperlink" Target="https://educationendowmentfoundation.org.uk/evidence-summaries/teaching-learning-toolkit/social-and-emotional-learning/" TargetMode="External"/><Relationship Id="rId28"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https://educationendowmentfoundation.org.uk/evidence-summaries/teaching-learning-toolkit/collaborative-learnin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canineassistedlearning.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MMNJCVCXF7WK-21-71846</_dlc_DocId>
    <_dlc_DocIdUrl xmlns="b8cb3cbd-ce5c-4a72-9da4-9013f91c5903">
      <Url>http://workplaces/sites/ncsss/k/_layouts/DocIdRedir.aspx?ID=MMNJCVCXF7WK-21-71846</Url>
      <Description>MMNJCVCXF7WK-21-71846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94C2-E8ED-4E08-9972-82678721CC7A}">
  <ds:schemaRefs>
    <ds:schemaRef ds:uri="http://schemas.microsoft.com/sharepoint/events"/>
  </ds:schemaRefs>
</ds:datastoreItem>
</file>

<file path=customXml/itemProps2.xml><?xml version="1.0" encoding="utf-8"?>
<ds:datastoreItem xmlns:ds="http://schemas.openxmlformats.org/officeDocument/2006/customXml" ds:itemID="{F698DC76-7C79-4AFF-948F-E6DD10D26A0F}">
  <ds:schemaRefs>
    <ds:schemaRef ds:uri="Microsoft.SharePoint.Taxonomy.ContentTypeSync"/>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B7DCE39-AB92-4048-BD16-472514B227E0}">
  <ds:schemaRefs>
    <ds:schemaRef ds:uri="http://schemas.microsoft.com/office/2006/documentManagement/types"/>
    <ds:schemaRef ds:uri="http://purl.org/dc/terms/"/>
    <ds:schemaRef ds:uri="http://purl.org/dc/dcmitype/"/>
    <ds:schemaRef ds:uri="http://schemas.microsoft.com/sharepoint/v3"/>
    <ds:schemaRef ds:uri="http://schemas.microsoft.com/office/infopath/2007/PartnerControls"/>
    <ds:schemaRef ds:uri="http://schemas.openxmlformats.org/package/2006/metadata/core-properties"/>
    <ds:schemaRef ds:uri="b8cb3cbd-ce5c-4a72-9da4-9013f91c5903"/>
    <ds:schemaRef ds:uri="http://www.w3.org/XML/1998/namespace"/>
    <ds:schemaRef ds:uri="http://schemas.microsoft.com/office/2006/metadata/properties"/>
    <ds:schemaRef ds:uri="7fae6ca9-b18b-49a6-bdfe-0a20c49a9ba9"/>
    <ds:schemaRef ds:uri="http://purl.org/dc/elements/1.1/"/>
  </ds:schemaRefs>
</ds:datastoreItem>
</file>

<file path=customXml/itemProps6.xml><?xml version="1.0" encoding="utf-8"?>
<ds:datastoreItem xmlns:ds="http://schemas.openxmlformats.org/officeDocument/2006/customXml" ds:itemID="{1F757B3C-274D-4E91-A7E2-6E53519D8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18BFEB9-5621-4C72-A80B-2CAAE2E5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5557</Words>
  <Characters>30942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Department for Education</Company>
  <LinksUpToDate>false</LinksUpToDate>
  <CharactersWithSpaces>36427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dc:description>Master-ET-v3.5</dc:description>
  <cp:lastModifiedBy>Corinne Lewis</cp:lastModifiedBy>
  <cp:revision>8</cp:revision>
  <cp:lastPrinted>2018-10-17T11:39:00Z</cp:lastPrinted>
  <dcterms:created xsi:type="dcterms:W3CDTF">2018-10-17T11:40:00Z</dcterms:created>
  <dcterms:modified xsi:type="dcterms:W3CDTF">2018-10-18T13:15:00Z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0x0101007F645D6FBA204A029FECB8BFC6578C39005279853530254253B886E13194843F8A003AA4A7828D8545A79A93568015812350005AAF0A172B6F7246823998B0FF3313DD</vt:lpwstr>
  </property>
  <property fmtid="{D5CDD505-2E9C-101B-9397-08002B2CF9AE}" pid="4" name="IWPGroupOOB">
    <vt:lpwstr>Communications Directorate</vt:lpwstr>
  </property>
  <property fmtid="{D5CDD505-2E9C-101B-9397-08002B2CF9AE}" pid="5" name="_dlc_DocIdItemGuid">
    <vt:lpwstr>fae1a7b4-d02a-4876-bd57-32fe01e69082</vt:lpwstr>
  </property>
  <property fmtid="{D5CDD505-2E9C-101B-9397-08002B2CF9AE}" pid="6" name="IWPOrganisationalUnit">
    <vt:lpwstr>5;#NCTL|50b03fc4-9596-44c0-8ddf-78c55856c7ae</vt:lpwstr>
  </property>
  <property fmtid="{D5CDD505-2E9C-101B-9397-08002B2CF9AE}" pid="7" name="IWPOwner">
    <vt:lpwstr>3;#NCTA|8a55f59b-7d94-44dd-a344-986d47acf947</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